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2B" w:rsidRDefault="00C45C2B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C233C" w:rsidRDefault="00CC233C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C233C" w:rsidRDefault="00CC233C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522345" w:rsidRDefault="00522345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NOTA:</w:t>
      </w:r>
    </w:p>
    <w:p w:rsidR="00522345" w:rsidRDefault="00522345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La información de esta</w:t>
      </w:r>
      <w:r w:rsidR="00C45C2B"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fracción se refiere a las solicitudes de datos personales que los Sujetos Obligados capturan en el SICRESI. </w:t>
      </w:r>
    </w:p>
    <w:p w:rsidR="00C45C2B" w:rsidRPr="00C45C2B" w:rsidRDefault="00C45C2B" w:rsidP="00C45C2B">
      <w:pPr>
        <w:jc w:val="both"/>
        <w:rPr>
          <w:sz w:val="24"/>
          <w:szCs w:val="24"/>
        </w:rPr>
      </w:pPr>
      <w:r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>Por tanto la actualización de 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punto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s: Metas programadas, Metas ajustadas, </w:t>
      </w:r>
      <w:r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>Avance de las metas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; </w:t>
      </w:r>
      <w:r w:rsidR="00522345"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>quedan pendientes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ya que faltan</w:t>
      </w:r>
      <w:r w:rsidR="00522345"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algunos Sujetos Obligados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proporcionar su información, una vez que lo hagan, se </w:t>
      </w:r>
      <w:r w:rsidR="00522345"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procesará 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para </w:t>
      </w:r>
      <w:r w:rsidR="00522345"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cumplimiento de 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>la fracción, y s</w:t>
      </w:r>
      <w:r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visualizaran 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partir de </w:t>
      </w:r>
      <w:r w:rsidR="00CC233C">
        <w:rPr>
          <w:rFonts w:ascii="Arial" w:hAnsi="Arial" w:cs="Arial"/>
          <w:color w:val="222222"/>
          <w:sz w:val="24"/>
          <w:szCs w:val="24"/>
          <w:shd w:val="clear" w:color="auto" w:fill="FFFFFF"/>
        </w:rPr>
        <w:t>noviembre</w:t>
      </w:r>
      <w:r w:rsidR="00A917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2</w:t>
      </w:r>
      <w:r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  <w:r w:rsidR="00A917DD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>8.</w:t>
      </w:r>
    </w:p>
    <w:sectPr w:rsidR="00C45C2B" w:rsidRPr="00C45C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08" w:rsidRDefault="00874908" w:rsidP="00CC233C">
      <w:pPr>
        <w:spacing w:after="0" w:line="240" w:lineRule="auto"/>
      </w:pPr>
      <w:r>
        <w:separator/>
      </w:r>
    </w:p>
  </w:endnote>
  <w:endnote w:type="continuationSeparator" w:id="0">
    <w:p w:rsidR="00874908" w:rsidRDefault="00874908" w:rsidP="00C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08" w:rsidRDefault="00874908" w:rsidP="00CC233C">
      <w:pPr>
        <w:spacing w:after="0" w:line="240" w:lineRule="auto"/>
      </w:pPr>
      <w:r>
        <w:separator/>
      </w:r>
    </w:p>
  </w:footnote>
  <w:footnote w:type="continuationSeparator" w:id="0">
    <w:p w:rsidR="00874908" w:rsidRDefault="00874908" w:rsidP="00CC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3C" w:rsidRDefault="00CC233C">
    <w:pPr>
      <w:pStyle w:val="Encabezado"/>
    </w:pPr>
  </w:p>
  <w:p w:rsidR="00CC233C" w:rsidRDefault="00CC23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2B"/>
    <w:rsid w:val="00222A3C"/>
    <w:rsid w:val="00522345"/>
    <w:rsid w:val="00753D68"/>
    <w:rsid w:val="00874908"/>
    <w:rsid w:val="009E4069"/>
    <w:rsid w:val="00A917DD"/>
    <w:rsid w:val="00C45C2B"/>
    <w:rsid w:val="00CC233C"/>
    <w:rsid w:val="00D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33C"/>
  </w:style>
  <w:style w:type="paragraph" w:styleId="Piedepgina">
    <w:name w:val="footer"/>
    <w:basedOn w:val="Normal"/>
    <w:link w:val="Piedepgina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33C"/>
  </w:style>
  <w:style w:type="paragraph" w:styleId="Textodeglobo">
    <w:name w:val="Balloon Text"/>
    <w:basedOn w:val="Normal"/>
    <w:link w:val="TextodegloboCar"/>
    <w:uiPriority w:val="99"/>
    <w:semiHidden/>
    <w:unhideWhenUsed/>
    <w:rsid w:val="00C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33C"/>
  </w:style>
  <w:style w:type="paragraph" w:styleId="Piedepgina">
    <w:name w:val="footer"/>
    <w:basedOn w:val="Normal"/>
    <w:link w:val="PiedepginaCar"/>
    <w:uiPriority w:val="99"/>
    <w:unhideWhenUsed/>
    <w:rsid w:val="00CC2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33C"/>
  </w:style>
  <w:style w:type="paragraph" w:styleId="Textodeglobo">
    <w:name w:val="Balloon Text"/>
    <w:basedOn w:val="Normal"/>
    <w:link w:val="TextodegloboCar"/>
    <w:uiPriority w:val="99"/>
    <w:semiHidden/>
    <w:unhideWhenUsed/>
    <w:rsid w:val="00C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Atzimba Rodríguez Sánchez</dc:creator>
  <cp:lastModifiedBy>Atzimba Rodríguez Sánchez</cp:lastModifiedBy>
  <cp:revision>3</cp:revision>
  <dcterms:created xsi:type="dcterms:W3CDTF">2018-10-10T15:24:00Z</dcterms:created>
  <dcterms:modified xsi:type="dcterms:W3CDTF">2018-10-12T15:44:00Z</dcterms:modified>
</cp:coreProperties>
</file>