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BF6BAA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19</w:t>
                            </w:r>
                            <w:r w:rsidR="00822A3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AGOSTO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CA376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13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BF6BAA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19</w:t>
                      </w:r>
                      <w:r w:rsidR="00822A3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AGOSTO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CA376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13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30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A606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0253CF">
        <w:rPr>
          <w:rFonts w:ascii="Arial" w:hAnsi="Arial" w:cs="Arial"/>
          <w:sz w:val="20"/>
          <w:szCs w:val="20"/>
        </w:rPr>
        <w:t>Novena</w:t>
      </w:r>
      <w:r w:rsidR="00610E3F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0253CF">
        <w:rPr>
          <w:rFonts w:ascii="Arial" w:hAnsi="Arial" w:cs="Arial"/>
          <w:sz w:val="20"/>
          <w:szCs w:val="20"/>
        </w:rPr>
        <w:t>19</w:t>
      </w:r>
      <w:r w:rsidR="00B44C70">
        <w:rPr>
          <w:rFonts w:ascii="Arial" w:hAnsi="Arial" w:cs="Arial"/>
          <w:sz w:val="20"/>
          <w:szCs w:val="20"/>
        </w:rPr>
        <w:t xml:space="preserve"> de agosto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253CF" w:rsidRDefault="000253CF" w:rsidP="000253CF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51F4F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F51F4F"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F51F4F">
        <w:rPr>
          <w:rFonts w:ascii="Arial" w:hAnsi="Arial" w:cs="Arial"/>
          <w:bCs/>
          <w:sz w:val="20"/>
          <w:szCs w:val="20"/>
          <w:lang w:val="es-MX"/>
        </w:rPr>
        <w:t>aprueba la suscripción del Convenio de Colaboración que celebrarán el Instituto Nacional de Administración Pública, A.C. y el Instituto de Acceso a la Información Pública y Protección de Datos Personales del Distrito Federal.</w:t>
      </w:r>
    </w:p>
    <w:p w:rsidR="000253CF" w:rsidRDefault="000253CF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51F4F" w:rsidRDefault="000253CF" w:rsidP="00F51F4F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51F4F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F51F4F"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F51F4F">
        <w:rPr>
          <w:rFonts w:ascii="Arial" w:hAnsi="Arial" w:cs="Arial"/>
          <w:bCs/>
          <w:sz w:val="20"/>
          <w:szCs w:val="20"/>
          <w:lang w:val="es-MX"/>
        </w:rPr>
        <w:t>aprueba la suscripción del Convenio de Colaboración que celebrarán la Comisión de Derechos Humanos del Distrito Federal y el Instituto de Acceso a la Información Pública y Protección de Datos Personales del Distrito Federal.</w:t>
      </w:r>
    </w:p>
    <w:p w:rsidR="000253CF" w:rsidRDefault="000253CF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253CF" w:rsidRPr="00F970DF" w:rsidRDefault="000253CF" w:rsidP="000253CF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</w:t>
      </w:r>
      <w:r>
        <w:rPr>
          <w:rFonts w:ascii="Arial" w:hAnsi="Arial" w:cs="Arial"/>
          <w:sz w:val="20"/>
          <w:szCs w:val="20"/>
        </w:rPr>
        <w:t>, rectificación,</w:t>
      </w:r>
      <w:r w:rsidRPr="00F97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cancelación y oposición a datos personales</w:t>
      </w:r>
      <w:r w:rsidRPr="00F970DF">
        <w:rPr>
          <w:rFonts w:ascii="Arial" w:hAnsi="Arial" w:cs="Arial"/>
          <w:sz w:val="20"/>
          <w:szCs w:val="20"/>
        </w:rPr>
        <w:t>:</w:t>
      </w:r>
    </w:p>
    <w:p w:rsidR="000253CF" w:rsidRPr="000253CF" w:rsidRDefault="000253CF" w:rsidP="001A12E5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0253CF" w:rsidRDefault="000253CF" w:rsidP="000253C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Secretaría de Seguridad Pública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</w:t>
      </w:r>
      <w:r w:rsidRPr="00BF6B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D</w:t>
      </w:r>
      <w:r w:rsidRPr="00BF6BAA">
        <w:rPr>
          <w:rFonts w:ascii="Arial" w:hAnsi="Arial" w:cs="Arial"/>
          <w:sz w:val="20"/>
          <w:szCs w:val="20"/>
        </w:rPr>
        <w:t>P.0</w:t>
      </w:r>
      <w:r>
        <w:rPr>
          <w:rFonts w:ascii="Arial" w:hAnsi="Arial" w:cs="Arial"/>
          <w:sz w:val="20"/>
          <w:szCs w:val="20"/>
        </w:rPr>
        <w:t>39.</w:t>
      </w:r>
    </w:p>
    <w:p w:rsidR="000253CF" w:rsidRDefault="000253CF" w:rsidP="000253C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253CF" w:rsidRDefault="000253CF" w:rsidP="000253C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ab/>
        <w:t>Resolución al Recurso de Revisión interpuesto en contra de</w:t>
      </w:r>
      <w:r w:rsidRPr="000253CF">
        <w:t xml:space="preserve"> </w:t>
      </w:r>
      <w:r w:rsidRPr="000253CF">
        <w:rPr>
          <w:rFonts w:ascii="Arial" w:hAnsi="Arial" w:cs="Arial"/>
          <w:sz w:val="20"/>
          <w:szCs w:val="20"/>
        </w:rPr>
        <w:t>Instituto de Verificación Administrativa del Distrito Federal</w:t>
      </w:r>
      <w:r>
        <w:rPr>
          <w:rFonts w:ascii="Arial" w:hAnsi="Arial" w:cs="Arial"/>
          <w:sz w:val="20"/>
          <w:szCs w:val="20"/>
        </w:rPr>
        <w:t>, con expediente número RR.SDP.041/2015.</w:t>
      </w:r>
    </w:p>
    <w:p w:rsidR="000253CF" w:rsidRDefault="000253CF" w:rsidP="000253CF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006CD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5F6D28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7E5C">
        <w:rPr>
          <w:rFonts w:ascii="Arial" w:hAnsi="Arial" w:cs="Arial"/>
          <w:b/>
          <w:sz w:val="20"/>
          <w:szCs w:val="20"/>
        </w:rPr>
        <w:t>II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de la </w:t>
      </w:r>
      <w:r w:rsidR="002A615B" w:rsidRPr="002A615B">
        <w:rPr>
          <w:rFonts w:ascii="Arial" w:hAnsi="Arial" w:cs="Arial"/>
          <w:sz w:val="20"/>
          <w:szCs w:val="20"/>
        </w:rPr>
        <w:t>Universidad Autónoma de la Ciudad de México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SIP.0</w:t>
      </w:r>
      <w:r w:rsidR="002A615B">
        <w:rPr>
          <w:rFonts w:ascii="Arial" w:hAnsi="Arial" w:cs="Arial"/>
          <w:sz w:val="20"/>
          <w:szCs w:val="20"/>
        </w:rPr>
        <w:t>396.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1B7E5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Delegación Gustavo A. Madero,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RR.SIP.</w:t>
      </w:r>
      <w:r w:rsidR="002A615B">
        <w:rPr>
          <w:rFonts w:ascii="Arial" w:hAnsi="Arial" w:cs="Arial"/>
          <w:sz w:val="20"/>
          <w:szCs w:val="20"/>
        </w:rPr>
        <w:t>0655</w:t>
      </w:r>
      <w:r w:rsidR="003C0CD0" w:rsidRPr="003C0CD0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1B7E5C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BF6BAA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BF6BAA">
        <w:rPr>
          <w:rFonts w:ascii="Arial" w:hAnsi="Arial" w:cs="Arial"/>
          <w:sz w:val="20"/>
          <w:szCs w:val="20"/>
        </w:rPr>
        <w:t xml:space="preserve">interpuesto </w:t>
      </w:r>
      <w:r w:rsidR="00BF6BAA" w:rsidRPr="00F970DF">
        <w:rPr>
          <w:rFonts w:ascii="Arial" w:hAnsi="Arial" w:cs="Arial"/>
          <w:sz w:val="20"/>
          <w:szCs w:val="20"/>
        </w:rPr>
        <w:t>en contra</w:t>
      </w:r>
      <w:r w:rsidR="00BF6BAA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Delegación Benito Juárez, </w:t>
      </w:r>
      <w:r w:rsidR="00BF6BA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 w:rsidRPr="003C0CD0">
        <w:rPr>
          <w:rFonts w:ascii="Arial" w:hAnsi="Arial" w:cs="Arial"/>
          <w:sz w:val="20"/>
          <w:szCs w:val="20"/>
        </w:rPr>
        <w:t>RR.SIP.0</w:t>
      </w:r>
      <w:r w:rsidR="002A615B">
        <w:rPr>
          <w:rFonts w:ascii="Arial" w:hAnsi="Arial" w:cs="Arial"/>
          <w:sz w:val="20"/>
          <w:szCs w:val="20"/>
        </w:rPr>
        <w:t>691</w:t>
      </w:r>
      <w:r w:rsidR="00BF6BAA" w:rsidRPr="003C0CD0">
        <w:rPr>
          <w:rFonts w:ascii="Arial" w:hAnsi="Arial" w:cs="Arial"/>
          <w:sz w:val="20"/>
          <w:szCs w:val="20"/>
        </w:rPr>
        <w:t>/2015</w:t>
      </w:r>
      <w:r w:rsidR="00BF6BA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1B7E5C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4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Delegación Benito Juárez,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RR.SIP.0</w:t>
      </w:r>
      <w:r w:rsidR="002A615B">
        <w:rPr>
          <w:rFonts w:ascii="Arial" w:hAnsi="Arial" w:cs="Arial"/>
          <w:sz w:val="20"/>
          <w:szCs w:val="20"/>
        </w:rPr>
        <w:t>787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1B7E5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de la </w:t>
      </w:r>
      <w:r w:rsidR="002A615B" w:rsidRPr="002A615B">
        <w:rPr>
          <w:rFonts w:ascii="Arial" w:hAnsi="Arial" w:cs="Arial"/>
          <w:sz w:val="20"/>
          <w:szCs w:val="20"/>
        </w:rPr>
        <w:t>Delegación Venustiano Carranza</w:t>
      </w:r>
      <w:r w:rsidR="005E6140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5E6140">
        <w:rPr>
          <w:rFonts w:ascii="Arial" w:hAnsi="Arial" w:cs="Arial"/>
          <w:sz w:val="20"/>
          <w:szCs w:val="20"/>
        </w:rPr>
        <w:t>7</w:t>
      </w:r>
      <w:r w:rsidR="002A615B">
        <w:rPr>
          <w:rFonts w:ascii="Arial" w:hAnsi="Arial" w:cs="Arial"/>
          <w:sz w:val="20"/>
          <w:szCs w:val="20"/>
        </w:rPr>
        <w:t>17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1B7E5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BC0D8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140">
        <w:rPr>
          <w:rFonts w:ascii="Arial" w:hAnsi="Arial" w:cs="Arial"/>
          <w:sz w:val="20"/>
          <w:szCs w:val="20"/>
        </w:rPr>
        <w:t xml:space="preserve">de la </w:t>
      </w:r>
      <w:r w:rsidR="001B6F26" w:rsidRPr="002A615B">
        <w:rPr>
          <w:rFonts w:ascii="Arial" w:hAnsi="Arial" w:cs="Arial"/>
          <w:sz w:val="20"/>
          <w:szCs w:val="20"/>
        </w:rPr>
        <w:t>Procuraduría General de Justicia del Distrito Federal</w:t>
      </w:r>
      <w:r w:rsidR="005E6140">
        <w:rPr>
          <w:rFonts w:ascii="Arial" w:hAnsi="Arial" w:cs="Arial"/>
          <w:sz w:val="20"/>
          <w:szCs w:val="20"/>
        </w:rPr>
        <w:t xml:space="preserve">, </w:t>
      </w:r>
      <w:r w:rsidR="005E614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140" w:rsidRPr="00234E13">
        <w:rPr>
          <w:rFonts w:ascii="Arial" w:hAnsi="Arial" w:cs="Arial"/>
          <w:sz w:val="20"/>
          <w:szCs w:val="20"/>
        </w:rPr>
        <w:t>RR.SIP.</w:t>
      </w:r>
      <w:r w:rsidR="005E6140">
        <w:rPr>
          <w:rFonts w:ascii="Arial" w:hAnsi="Arial" w:cs="Arial"/>
          <w:sz w:val="20"/>
          <w:szCs w:val="20"/>
        </w:rPr>
        <w:t>07</w:t>
      </w:r>
      <w:r w:rsidR="001B6F26">
        <w:rPr>
          <w:rFonts w:ascii="Arial" w:hAnsi="Arial" w:cs="Arial"/>
          <w:sz w:val="20"/>
          <w:szCs w:val="20"/>
        </w:rPr>
        <w:t>36</w:t>
      </w:r>
      <w:r w:rsidR="005E6140" w:rsidRPr="00234E13">
        <w:rPr>
          <w:rFonts w:ascii="Arial" w:hAnsi="Arial" w:cs="Arial"/>
          <w:sz w:val="20"/>
          <w:szCs w:val="20"/>
        </w:rPr>
        <w:t>/201</w:t>
      </w:r>
      <w:r w:rsidR="005E6140">
        <w:rPr>
          <w:rFonts w:ascii="Arial" w:hAnsi="Arial" w:cs="Arial"/>
          <w:sz w:val="20"/>
          <w:szCs w:val="20"/>
        </w:rPr>
        <w:t>5.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1B7E5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1B6F26" w:rsidRPr="002A615B">
        <w:rPr>
          <w:rFonts w:ascii="Arial" w:hAnsi="Arial" w:cs="Arial"/>
          <w:sz w:val="20"/>
          <w:szCs w:val="20"/>
        </w:rPr>
        <w:t>Procuraduría General de Justicia del Distrito Federal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B6F26">
        <w:rPr>
          <w:rFonts w:ascii="Arial" w:hAnsi="Arial" w:cs="Arial"/>
          <w:sz w:val="20"/>
          <w:szCs w:val="20"/>
        </w:rPr>
        <w:t>0745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1B6F26" w:rsidRPr="002A615B">
        <w:rPr>
          <w:rFonts w:ascii="Arial" w:hAnsi="Arial" w:cs="Arial"/>
          <w:sz w:val="20"/>
          <w:szCs w:val="20"/>
        </w:rPr>
        <w:t>Procuraduría General de Justicia del Distrito Federal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B6F26">
        <w:rPr>
          <w:rFonts w:ascii="Arial" w:hAnsi="Arial" w:cs="Arial"/>
          <w:sz w:val="20"/>
          <w:szCs w:val="20"/>
        </w:rPr>
        <w:t>0754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 y su Acumulado RR.SIP.0755/2015.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1B7E5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delegación Tlalpan,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</w:t>
      </w:r>
      <w:r w:rsidR="00714BAA">
        <w:rPr>
          <w:rFonts w:ascii="Arial" w:hAnsi="Arial" w:cs="Arial"/>
          <w:sz w:val="20"/>
          <w:szCs w:val="20"/>
        </w:rPr>
        <w:t>7</w:t>
      </w:r>
      <w:r w:rsidR="00D53ED7">
        <w:rPr>
          <w:rFonts w:ascii="Arial" w:hAnsi="Arial" w:cs="Arial"/>
          <w:sz w:val="20"/>
          <w:szCs w:val="20"/>
        </w:rPr>
        <w:t>46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</w:t>
      </w:r>
      <w:r w:rsidR="00D53ED7" w:rsidRPr="00D53ED7">
        <w:rPr>
          <w:rFonts w:ascii="Arial" w:hAnsi="Arial" w:cs="Arial"/>
          <w:sz w:val="20"/>
          <w:szCs w:val="20"/>
        </w:rPr>
        <w:t>Junta Local de Conciliación y Arbitraje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F566C1">
        <w:rPr>
          <w:rFonts w:ascii="Arial" w:hAnsi="Arial" w:cs="Arial"/>
          <w:sz w:val="20"/>
          <w:szCs w:val="20"/>
        </w:rPr>
        <w:t>RR.SIP.0</w:t>
      </w:r>
      <w:r w:rsidR="003B6467">
        <w:rPr>
          <w:rFonts w:ascii="Arial" w:hAnsi="Arial" w:cs="Arial"/>
          <w:sz w:val="20"/>
          <w:szCs w:val="20"/>
        </w:rPr>
        <w:t>7</w:t>
      </w:r>
      <w:r w:rsidR="00D53ED7">
        <w:rPr>
          <w:rFonts w:ascii="Arial" w:hAnsi="Arial" w:cs="Arial"/>
          <w:sz w:val="20"/>
          <w:szCs w:val="20"/>
        </w:rPr>
        <w:t>49</w:t>
      </w:r>
      <w:r w:rsidR="00F566C1" w:rsidRPr="00F566C1">
        <w:rPr>
          <w:rFonts w:ascii="Arial" w:hAnsi="Arial" w:cs="Arial"/>
          <w:sz w:val="20"/>
          <w:szCs w:val="20"/>
        </w:rPr>
        <w:t>/2015</w:t>
      </w:r>
      <w:r w:rsidR="00F566C1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Delegación </w:t>
      </w:r>
      <w:r w:rsidR="00D53ED7" w:rsidRPr="00D53ED7">
        <w:rPr>
          <w:rFonts w:ascii="Arial" w:hAnsi="Arial" w:cs="Arial"/>
          <w:sz w:val="20"/>
          <w:szCs w:val="20"/>
        </w:rPr>
        <w:t>Iztapalapa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2030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030B1" w:rsidRPr="00F566C1">
        <w:rPr>
          <w:rFonts w:ascii="Arial" w:hAnsi="Arial" w:cs="Arial"/>
          <w:sz w:val="20"/>
          <w:szCs w:val="20"/>
        </w:rPr>
        <w:t>RR.SIP.0</w:t>
      </w:r>
      <w:r w:rsidR="002030B1">
        <w:rPr>
          <w:rFonts w:ascii="Arial" w:hAnsi="Arial" w:cs="Arial"/>
          <w:sz w:val="20"/>
          <w:szCs w:val="20"/>
        </w:rPr>
        <w:t>7</w:t>
      </w:r>
      <w:r w:rsidR="00D53ED7">
        <w:rPr>
          <w:rFonts w:ascii="Arial" w:hAnsi="Arial" w:cs="Arial"/>
          <w:sz w:val="20"/>
          <w:szCs w:val="20"/>
        </w:rPr>
        <w:t>50</w:t>
      </w:r>
      <w:r w:rsidR="002030B1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1B7E5C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Delegación </w:t>
      </w:r>
      <w:r w:rsidR="00D53ED7" w:rsidRPr="00D53ED7">
        <w:rPr>
          <w:rFonts w:ascii="Arial" w:hAnsi="Arial" w:cs="Arial"/>
          <w:sz w:val="20"/>
          <w:szCs w:val="20"/>
        </w:rPr>
        <w:t>Iztapalapa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RR.SIP.0</w:t>
      </w:r>
      <w:r w:rsidR="00D53ED7">
        <w:rPr>
          <w:rFonts w:ascii="Arial" w:hAnsi="Arial" w:cs="Arial"/>
          <w:sz w:val="20"/>
          <w:szCs w:val="20"/>
        </w:rPr>
        <w:t>817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</w:t>
      </w:r>
      <w:r w:rsidR="00D53ED7" w:rsidRPr="00D53ED7">
        <w:rPr>
          <w:rFonts w:ascii="Arial" w:hAnsi="Arial" w:cs="Arial"/>
          <w:sz w:val="20"/>
          <w:szCs w:val="20"/>
        </w:rPr>
        <w:t>Secretaría de Desarrollo Urbano y Vivienda</w:t>
      </w:r>
      <w:r w:rsidR="002030B1">
        <w:rPr>
          <w:rFonts w:ascii="Arial" w:hAnsi="Arial" w:cs="Arial"/>
          <w:sz w:val="20"/>
          <w:szCs w:val="20"/>
        </w:rPr>
        <w:t xml:space="preserve">, </w:t>
      </w:r>
      <w:r w:rsidR="002030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030B1" w:rsidRPr="00F566C1">
        <w:rPr>
          <w:rFonts w:ascii="Arial" w:hAnsi="Arial" w:cs="Arial"/>
          <w:sz w:val="20"/>
          <w:szCs w:val="20"/>
        </w:rPr>
        <w:t>RR.SIP.0</w:t>
      </w:r>
      <w:r w:rsidR="002030B1">
        <w:rPr>
          <w:rFonts w:ascii="Arial" w:hAnsi="Arial" w:cs="Arial"/>
          <w:sz w:val="20"/>
          <w:szCs w:val="20"/>
        </w:rPr>
        <w:t>7</w:t>
      </w:r>
      <w:r w:rsidR="00D53ED7">
        <w:rPr>
          <w:rFonts w:ascii="Arial" w:hAnsi="Arial" w:cs="Arial"/>
          <w:sz w:val="20"/>
          <w:szCs w:val="20"/>
        </w:rPr>
        <w:t>52</w:t>
      </w:r>
      <w:r w:rsidR="002030B1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222DC1">
        <w:rPr>
          <w:rFonts w:ascii="Arial" w:hAnsi="Arial" w:cs="Arial"/>
          <w:sz w:val="20"/>
          <w:szCs w:val="20"/>
        </w:rPr>
        <w:t xml:space="preserve"> </w:t>
      </w:r>
      <w:r w:rsidR="00D53ED7" w:rsidRPr="00D53ED7">
        <w:rPr>
          <w:rFonts w:ascii="Arial" w:hAnsi="Arial" w:cs="Arial"/>
          <w:sz w:val="20"/>
          <w:szCs w:val="20"/>
        </w:rPr>
        <w:t>Asamblea Legislativa del Distrito Federal</w:t>
      </w:r>
      <w:r w:rsidR="004E622A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4E622A">
        <w:rPr>
          <w:rFonts w:ascii="Arial" w:hAnsi="Arial" w:cs="Arial"/>
          <w:sz w:val="20"/>
          <w:szCs w:val="20"/>
        </w:rPr>
        <w:t>7</w:t>
      </w:r>
      <w:r w:rsidR="00D53ED7">
        <w:rPr>
          <w:rFonts w:ascii="Arial" w:hAnsi="Arial" w:cs="Arial"/>
          <w:sz w:val="20"/>
          <w:szCs w:val="20"/>
        </w:rPr>
        <w:t>58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53ED7">
        <w:rPr>
          <w:rFonts w:ascii="Arial" w:hAnsi="Arial" w:cs="Arial"/>
          <w:sz w:val="20"/>
          <w:szCs w:val="20"/>
        </w:rPr>
        <w:t xml:space="preserve"> de la </w:t>
      </w:r>
      <w:r w:rsidR="00D53ED7" w:rsidRPr="00D53ED7">
        <w:rPr>
          <w:rFonts w:ascii="Arial" w:hAnsi="Arial" w:cs="Arial"/>
          <w:sz w:val="20"/>
          <w:szCs w:val="20"/>
        </w:rPr>
        <w:t>Asamblea Legislativa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AC4C69">
        <w:rPr>
          <w:rFonts w:ascii="Arial" w:hAnsi="Arial" w:cs="Arial"/>
          <w:sz w:val="20"/>
          <w:szCs w:val="20"/>
        </w:rPr>
        <w:t>RR.SIP.</w:t>
      </w:r>
      <w:r w:rsidR="00D53ED7">
        <w:rPr>
          <w:rFonts w:ascii="Arial" w:hAnsi="Arial" w:cs="Arial"/>
          <w:sz w:val="20"/>
          <w:szCs w:val="20"/>
        </w:rPr>
        <w:t>07</w:t>
      </w:r>
      <w:r w:rsidR="00BE3406">
        <w:rPr>
          <w:rFonts w:ascii="Arial" w:hAnsi="Arial" w:cs="Arial"/>
          <w:sz w:val="20"/>
          <w:szCs w:val="20"/>
        </w:rPr>
        <w:t>70</w:t>
      </w:r>
      <w:r w:rsidR="00D53ED7" w:rsidRPr="00AC4C69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>de</w:t>
      </w:r>
      <w:r w:rsidR="00BE3406">
        <w:rPr>
          <w:rFonts w:ascii="Arial" w:hAnsi="Arial" w:cs="Arial"/>
          <w:sz w:val="20"/>
          <w:szCs w:val="20"/>
        </w:rPr>
        <w:t xml:space="preserve">l </w:t>
      </w:r>
      <w:r w:rsidR="00BE3406" w:rsidRPr="00BE3406">
        <w:rPr>
          <w:rFonts w:ascii="Arial" w:hAnsi="Arial" w:cs="Arial"/>
          <w:sz w:val="20"/>
          <w:szCs w:val="20"/>
        </w:rPr>
        <w:t>Instituto de las Mujeres del Distrito Federal</w:t>
      </w:r>
      <w:r w:rsidR="00912F08">
        <w:rPr>
          <w:rFonts w:ascii="Arial" w:hAnsi="Arial" w:cs="Arial"/>
          <w:sz w:val="20"/>
          <w:szCs w:val="20"/>
        </w:rPr>
        <w:t xml:space="preserve">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07</w:t>
      </w:r>
      <w:r w:rsidR="00BE3406">
        <w:rPr>
          <w:rFonts w:ascii="Arial" w:hAnsi="Arial" w:cs="Arial"/>
          <w:sz w:val="20"/>
          <w:szCs w:val="20"/>
        </w:rPr>
        <w:t>67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BE3406" w:rsidRPr="00BE3406">
        <w:rPr>
          <w:rFonts w:ascii="Arial" w:hAnsi="Arial" w:cs="Arial"/>
          <w:sz w:val="20"/>
          <w:szCs w:val="20"/>
        </w:rPr>
        <w:t>Secretaría de Movilidad</w:t>
      </w:r>
      <w:r w:rsidR="00912F08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22683E">
        <w:rPr>
          <w:rFonts w:ascii="Arial" w:hAnsi="Arial" w:cs="Arial"/>
          <w:sz w:val="20"/>
          <w:szCs w:val="20"/>
        </w:rPr>
        <w:t>7</w:t>
      </w:r>
      <w:r w:rsidR="00BE3406">
        <w:rPr>
          <w:rFonts w:ascii="Arial" w:hAnsi="Arial" w:cs="Arial"/>
          <w:sz w:val="20"/>
          <w:szCs w:val="20"/>
        </w:rPr>
        <w:t>72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1B7E5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2769C1">
        <w:rPr>
          <w:rFonts w:ascii="Arial" w:hAnsi="Arial" w:cs="Arial"/>
          <w:sz w:val="20"/>
          <w:szCs w:val="20"/>
        </w:rPr>
        <w:t xml:space="preserve">de la </w:t>
      </w:r>
      <w:r w:rsidR="00BE3406" w:rsidRPr="00BE3406">
        <w:rPr>
          <w:rFonts w:ascii="Arial" w:hAnsi="Arial" w:cs="Arial"/>
          <w:sz w:val="20"/>
          <w:szCs w:val="20"/>
        </w:rPr>
        <w:t>Delegación Coyoacán</w:t>
      </w:r>
      <w:r w:rsidR="00912F08">
        <w:rPr>
          <w:rFonts w:ascii="Arial" w:hAnsi="Arial" w:cs="Arial"/>
          <w:sz w:val="20"/>
          <w:szCs w:val="20"/>
        </w:rPr>
        <w:t xml:space="preserve">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D1DDA">
        <w:rPr>
          <w:rFonts w:ascii="Arial" w:hAnsi="Arial" w:cs="Arial"/>
          <w:sz w:val="20"/>
          <w:szCs w:val="20"/>
        </w:rPr>
        <w:t>RR.</w:t>
      </w:r>
      <w:r w:rsidR="003D1DDA" w:rsidRPr="003D1DDA">
        <w:rPr>
          <w:rFonts w:ascii="Arial" w:hAnsi="Arial" w:cs="Arial"/>
          <w:sz w:val="20"/>
          <w:szCs w:val="20"/>
        </w:rPr>
        <w:t>SIP.0</w:t>
      </w:r>
      <w:r w:rsidR="002769C1">
        <w:rPr>
          <w:rFonts w:ascii="Arial" w:hAnsi="Arial" w:cs="Arial"/>
          <w:sz w:val="20"/>
          <w:szCs w:val="20"/>
        </w:rPr>
        <w:t>7</w:t>
      </w:r>
      <w:r w:rsidR="00BE3406">
        <w:rPr>
          <w:rFonts w:ascii="Arial" w:hAnsi="Arial" w:cs="Arial"/>
          <w:sz w:val="20"/>
          <w:szCs w:val="20"/>
        </w:rPr>
        <w:t>78</w:t>
      </w:r>
      <w:r w:rsidR="003D1DDA" w:rsidRPr="003D1DDA">
        <w:rPr>
          <w:rFonts w:ascii="Arial" w:hAnsi="Arial" w:cs="Arial"/>
          <w:sz w:val="20"/>
          <w:szCs w:val="20"/>
        </w:rPr>
        <w:t>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1B7E5C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 la </w:t>
      </w:r>
      <w:r w:rsidR="00BE3406" w:rsidRPr="00BE3406">
        <w:rPr>
          <w:rFonts w:ascii="Arial" w:hAnsi="Arial" w:cs="Arial"/>
          <w:sz w:val="20"/>
          <w:szCs w:val="20"/>
        </w:rPr>
        <w:t>Secretaría de Gobierno</w:t>
      </w:r>
      <w:r w:rsidR="00912F08">
        <w:rPr>
          <w:rFonts w:ascii="Arial" w:hAnsi="Arial" w:cs="Arial"/>
          <w:sz w:val="20"/>
          <w:szCs w:val="20"/>
        </w:rPr>
        <w:t xml:space="preserve">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</w:t>
      </w:r>
      <w:r w:rsidR="00C23604">
        <w:rPr>
          <w:rFonts w:ascii="Arial" w:hAnsi="Arial" w:cs="Arial"/>
          <w:sz w:val="20"/>
          <w:szCs w:val="20"/>
        </w:rPr>
        <w:t>7</w:t>
      </w:r>
      <w:r w:rsidR="00BE3406">
        <w:rPr>
          <w:rFonts w:ascii="Arial" w:hAnsi="Arial" w:cs="Arial"/>
          <w:sz w:val="20"/>
          <w:szCs w:val="20"/>
        </w:rPr>
        <w:t>83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1B7E5C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87119">
        <w:rPr>
          <w:rFonts w:ascii="Arial" w:hAnsi="Arial" w:cs="Arial"/>
          <w:sz w:val="20"/>
          <w:szCs w:val="20"/>
        </w:rPr>
        <w:t>d</w:t>
      </w:r>
      <w:r w:rsidR="00BE3406">
        <w:rPr>
          <w:rFonts w:ascii="Arial" w:hAnsi="Arial" w:cs="Arial"/>
          <w:sz w:val="20"/>
          <w:szCs w:val="20"/>
        </w:rPr>
        <w:t xml:space="preserve">e la </w:t>
      </w:r>
      <w:r w:rsidR="00BE3406" w:rsidRPr="00BE3406">
        <w:rPr>
          <w:rFonts w:ascii="Arial" w:hAnsi="Arial" w:cs="Arial"/>
          <w:sz w:val="20"/>
          <w:szCs w:val="20"/>
        </w:rPr>
        <w:t>Consejería Jurídica y de Servicios Legales</w:t>
      </w:r>
      <w:r w:rsidR="00912F08">
        <w:rPr>
          <w:rFonts w:ascii="Arial" w:hAnsi="Arial" w:cs="Arial"/>
          <w:sz w:val="20"/>
          <w:szCs w:val="20"/>
        </w:rPr>
        <w:t xml:space="preserve">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</w:t>
      </w:r>
      <w:r w:rsidR="008A5830">
        <w:rPr>
          <w:rFonts w:ascii="Arial" w:hAnsi="Arial" w:cs="Arial"/>
          <w:sz w:val="20"/>
          <w:szCs w:val="20"/>
        </w:rPr>
        <w:t>0</w:t>
      </w:r>
      <w:r w:rsidR="00BE3406">
        <w:rPr>
          <w:rFonts w:ascii="Arial" w:hAnsi="Arial" w:cs="Arial"/>
          <w:sz w:val="20"/>
          <w:szCs w:val="20"/>
        </w:rPr>
        <w:t>794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8A5830" w:rsidRPr="009D49A2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1B7E5C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21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del </w:t>
      </w:r>
      <w:r w:rsidR="00BE3406" w:rsidRPr="00BE3406">
        <w:rPr>
          <w:rFonts w:ascii="Arial" w:hAnsi="Arial" w:cs="Arial"/>
          <w:sz w:val="20"/>
          <w:szCs w:val="20"/>
        </w:rPr>
        <w:t>Tribunal Superior de Justicia del Distrito Federal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BE3406">
        <w:rPr>
          <w:rFonts w:ascii="Arial" w:hAnsi="Arial" w:cs="Arial"/>
          <w:sz w:val="20"/>
          <w:szCs w:val="20"/>
        </w:rPr>
        <w:t>0803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1B7E5C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22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 la </w:t>
      </w:r>
      <w:r w:rsidR="00BE3406" w:rsidRPr="00BE3406">
        <w:rPr>
          <w:rFonts w:ascii="Arial" w:hAnsi="Arial" w:cs="Arial"/>
          <w:sz w:val="20"/>
          <w:szCs w:val="20"/>
        </w:rPr>
        <w:t>Secretaría de Seguridad Pública del Distrito Federal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BE3406">
        <w:rPr>
          <w:rFonts w:ascii="Arial" w:hAnsi="Arial" w:cs="Arial"/>
          <w:sz w:val="20"/>
          <w:szCs w:val="20"/>
        </w:rPr>
        <w:t>0816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B7E5C" w:rsidRDefault="00BE3406" w:rsidP="001B7E5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B7E5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1B7E5C">
        <w:rPr>
          <w:rFonts w:ascii="Arial" w:hAnsi="Arial" w:cs="Arial"/>
          <w:sz w:val="20"/>
          <w:szCs w:val="20"/>
        </w:rPr>
        <w:t>Presentación, discusión y, en su caso, aprobación del siguiente Proyecto de Resolución respecto de un probable incumplimiento a las obligaciones contenidas en la Ley de Protección de Datos Personales para el Distrito Federal:</w:t>
      </w:r>
    </w:p>
    <w:p w:rsidR="00BE3406" w:rsidRPr="00BE3406" w:rsidRDefault="00BE3406" w:rsidP="001B7E5C">
      <w:pPr>
        <w:ind w:left="705" w:right="-516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1B7E5C" w:rsidRDefault="001B7E5C" w:rsidP="001B7E5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ab/>
        <w:t>Expediente PDP.00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/2015, en contra de la </w:t>
      </w:r>
      <w:r>
        <w:rPr>
          <w:rFonts w:ascii="Arial" w:hAnsi="Arial" w:cs="Arial"/>
          <w:sz w:val="20"/>
          <w:szCs w:val="20"/>
        </w:rPr>
        <w:t>Secretaría de Seguridad Pública del Distrito Federal.</w:t>
      </w:r>
    </w:p>
    <w:p w:rsidR="00BE3406" w:rsidRDefault="00BE3406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1B7E5C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2C" w:rsidRDefault="00C3482C">
      <w:r>
        <w:separator/>
      </w:r>
    </w:p>
  </w:endnote>
  <w:endnote w:type="continuationSeparator" w:id="0">
    <w:p w:rsidR="00C3482C" w:rsidRDefault="00C3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2C" w:rsidRDefault="00C3482C">
      <w:r>
        <w:separator/>
      </w:r>
    </w:p>
  </w:footnote>
  <w:footnote w:type="continuationSeparator" w:id="0">
    <w:p w:rsidR="00C3482C" w:rsidRDefault="00C3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B6F26"/>
    <w:rsid w:val="001B7E5C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87119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62C"/>
    <w:rsid w:val="005E4EEA"/>
    <w:rsid w:val="005E6140"/>
    <w:rsid w:val="005E6645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07C2D"/>
    <w:rsid w:val="00610E3F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5A0A"/>
    <w:rsid w:val="007B7100"/>
    <w:rsid w:val="007B79F1"/>
    <w:rsid w:val="007C07B5"/>
    <w:rsid w:val="007C1604"/>
    <w:rsid w:val="007C5255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27E26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482C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3767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9E0"/>
    <w:rsid w:val="00EB792E"/>
    <w:rsid w:val="00EC0DEC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1F4F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22B73-9820-44A1-AC52-7F6DA40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</cp:revision>
  <cp:lastPrinted>2015-08-10T15:40:00Z</cp:lastPrinted>
  <dcterms:created xsi:type="dcterms:W3CDTF">2015-08-24T18:01:00Z</dcterms:created>
  <dcterms:modified xsi:type="dcterms:W3CDTF">2015-08-24T18:09:00Z</dcterms:modified>
</cp:coreProperties>
</file>