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AB" w:rsidRDefault="001840AB" w:rsidP="001840AB">
      <w:pPr>
        <w:spacing w:line="360" w:lineRule="auto"/>
        <w:rPr>
          <w:rFonts w:ascii="Arial" w:hAnsi="Arial" w:cs="Arial"/>
          <w:b/>
          <w:sz w:val="28"/>
          <w:lang w:val="es-ES"/>
        </w:rPr>
      </w:pPr>
      <w:bookmarkStart w:id="0" w:name="_GoBack"/>
      <w:bookmarkEnd w:id="0"/>
      <w:r>
        <w:rPr>
          <w:rFonts w:ascii="Arial" w:hAnsi="Arial" w:cs="Arial"/>
          <w:b/>
          <w:sz w:val="28"/>
          <w:lang w:val="es-ES"/>
        </w:rPr>
        <w:t>Mesa de Diálogo por la Transparencia en el Distrito Federal</w:t>
      </w:r>
      <w:r w:rsidRPr="009C5154">
        <w:rPr>
          <w:rFonts w:ascii="Arial" w:hAnsi="Arial" w:cs="Arial"/>
          <w:b/>
          <w:sz w:val="28"/>
          <w:lang w:val="es-ES"/>
        </w:rPr>
        <w:t xml:space="preserve"> </w:t>
      </w:r>
      <w:r>
        <w:rPr>
          <w:rFonts w:ascii="Arial" w:hAnsi="Arial" w:cs="Arial"/>
          <w:b/>
          <w:sz w:val="28"/>
          <w:lang w:val="es-ES"/>
        </w:rPr>
        <w:t>(MDT)</w:t>
      </w:r>
    </w:p>
    <w:p w:rsidR="001840AB" w:rsidRDefault="001840AB" w:rsidP="001840AB">
      <w:pPr>
        <w:spacing w:line="360" w:lineRule="auto"/>
        <w:rPr>
          <w:rFonts w:ascii="Arial" w:hAnsi="Arial" w:cs="Arial"/>
          <w:b/>
          <w:sz w:val="28"/>
          <w:lang w:val="es-ES"/>
        </w:rPr>
      </w:pPr>
    </w:p>
    <w:p w:rsidR="001840AB" w:rsidRDefault="001840AB" w:rsidP="001840AB">
      <w:pPr>
        <w:spacing w:line="360" w:lineRule="auto"/>
        <w:jc w:val="both"/>
        <w:rPr>
          <w:rFonts w:ascii="Arial" w:hAnsi="Arial" w:cs="Arial"/>
        </w:rPr>
      </w:pPr>
      <w:r>
        <w:rPr>
          <w:rFonts w:ascii="Arial" w:hAnsi="Arial" w:cs="Arial"/>
        </w:rPr>
        <w:t>Con</w:t>
      </w:r>
      <w:r w:rsidRPr="00167ADB">
        <w:rPr>
          <w:rFonts w:ascii="Arial" w:hAnsi="Arial" w:cs="Arial"/>
        </w:rPr>
        <w:t xml:space="preserve"> </w:t>
      </w:r>
      <w:r>
        <w:rPr>
          <w:rFonts w:ascii="Arial" w:hAnsi="Arial" w:cs="Arial"/>
        </w:rPr>
        <w:t xml:space="preserve">cinco </w:t>
      </w:r>
      <w:r w:rsidRPr="00167ADB">
        <w:rPr>
          <w:rFonts w:ascii="Arial" w:hAnsi="Arial" w:cs="Arial"/>
        </w:rPr>
        <w:t xml:space="preserve">años </w:t>
      </w:r>
      <w:r>
        <w:rPr>
          <w:rFonts w:ascii="Arial" w:hAnsi="Arial" w:cs="Arial"/>
        </w:rPr>
        <w:t xml:space="preserve">cumplidos </w:t>
      </w:r>
      <w:r w:rsidRPr="00167ADB">
        <w:rPr>
          <w:rFonts w:ascii="Arial" w:hAnsi="Arial" w:cs="Arial"/>
        </w:rPr>
        <w:t xml:space="preserve">de </w:t>
      </w:r>
      <w:r>
        <w:rPr>
          <w:rFonts w:ascii="Arial" w:hAnsi="Arial" w:cs="Arial"/>
        </w:rPr>
        <w:t>la</w:t>
      </w:r>
      <w:r w:rsidRPr="00167ADB">
        <w:rPr>
          <w:rFonts w:ascii="Arial" w:hAnsi="Arial" w:cs="Arial"/>
        </w:rPr>
        <w:t xml:space="preserve"> </w:t>
      </w:r>
      <w:r>
        <w:rPr>
          <w:rFonts w:ascii="Arial" w:hAnsi="Arial" w:cs="Arial"/>
        </w:rPr>
        <w:t>instauración</w:t>
      </w:r>
      <w:r w:rsidRPr="00167ADB">
        <w:rPr>
          <w:rFonts w:ascii="Arial" w:hAnsi="Arial" w:cs="Arial"/>
        </w:rPr>
        <w:t xml:space="preserve"> la Mesa </w:t>
      </w:r>
      <w:r>
        <w:rPr>
          <w:rFonts w:ascii="Arial" w:hAnsi="Arial" w:cs="Arial"/>
        </w:rPr>
        <w:t>de Diálogo</w:t>
      </w:r>
      <w:r w:rsidRPr="00A33F01">
        <w:rPr>
          <w:rFonts w:ascii="Arial" w:hAnsi="Arial" w:cs="Arial"/>
        </w:rPr>
        <w:t xml:space="preserve"> </w:t>
      </w:r>
      <w:r>
        <w:rPr>
          <w:rFonts w:ascii="Arial" w:hAnsi="Arial" w:cs="Arial"/>
        </w:rPr>
        <w:t xml:space="preserve">por la Transparencia, éste instrumento debe continuar siendo un mecanismo de </w:t>
      </w:r>
      <w:r w:rsidRPr="005D27B6">
        <w:rPr>
          <w:rFonts w:ascii="Arial" w:hAnsi="Arial" w:cs="Arial"/>
        </w:rPr>
        <w:t xml:space="preserve">integración </w:t>
      </w:r>
      <w:r>
        <w:rPr>
          <w:rFonts w:ascii="Arial" w:hAnsi="Arial" w:cs="Arial"/>
        </w:rPr>
        <w:t xml:space="preserve">e interlocución para la generación </w:t>
      </w:r>
      <w:r w:rsidRPr="005D27B6">
        <w:rPr>
          <w:rFonts w:ascii="Arial" w:hAnsi="Arial" w:cs="Arial"/>
        </w:rPr>
        <w:t>de acuerdos entre la sociedad civil organizada y las instituciones gubernamentales en el DF, con</w:t>
      </w:r>
      <w:r>
        <w:rPr>
          <w:rFonts w:ascii="Arial" w:hAnsi="Arial" w:cs="Arial"/>
        </w:rPr>
        <w:t xml:space="preserve"> un proceso de  </w:t>
      </w:r>
      <w:r w:rsidRPr="005D27B6">
        <w:rPr>
          <w:rFonts w:ascii="Arial" w:hAnsi="Arial" w:cs="Arial"/>
        </w:rPr>
        <w:t>inte</w:t>
      </w:r>
      <w:r>
        <w:rPr>
          <w:rFonts w:ascii="Arial" w:hAnsi="Arial" w:cs="Arial"/>
        </w:rPr>
        <w:t>rmediación del InfoDF.</w:t>
      </w:r>
    </w:p>
    <w:p w:rsidR="001840AB" w:rsidRDefault="001840AB" w:rsidP="001840AB">
      <w:pPr>
        <w:spacing w:line="360" w:lineRule="auto"/>
        <w:jc w:val="both"/>
        <w:rPr>
          <w:rFonts w:ascii="Arial" w:hAnsi="Arial" w:cs="Arial"/>
        </w:rPr>
      </w:pPr>
    </w:p>
    <w:p w:rsidR="001840AB" w:rsidRDefault="001840AB" w:rsidP="001840AB">
      <w:pPr>
        <w:spacing w:line="360" w:lineRule="auto"/>
        <w:jc w:val="both"/>
        <w:rPr>
          <w:rFonts w:ascii="Arial" w:hAnsi="Arial" w:cs="Arial"/>
        </w:rPr>
      </w:pPr>
      <w:r>
        <w:rPr>
          <w:rFonts w:ascii="Arial" w:hAnsi="Arial" w:cs="Arial"/>
        </w:rPr>
        <w:t>En el año 2013 tuvimos actividades para avanzar en la Transparencia Legislativa y también dar pasos en materia de Salud, gran parte del proceso de trabajo durante este año se abocó en concluir los diagnósticos de las organizaciones sociales participantes, así como el gestionar y conseguir los puntos de acuerdo interinstitucionales para lograr la presentación pública de ambos diagnósticos y realizar los compromisos correspondientes con las autoridades de la Asamblea Legislativa del Distrito Federal por una parte, y por otro lado con la Secretaría de Salud del D.F.</w:t>
      </w:r>
    </w:p>
    <w:p w:rsidR="001840AB" w:rsidRDefault="001840AB" w:rsidP="001840AB">
      <w:pPr>
        <w:spacing w:line="360" w:lineRule="auto"/>
        <w:jc w:val="both"/>
        <w:rPr>
          <w:rFonts w:ascii="Arial" w:hAnsi="Arial" w:cs="Arial"/>
        </w:rPr>
      </w:pPr>
    </w:p>
    <w:p w:rsidR="001840AB" w:rsidRDefault="001840AB" w:rsidP="001840AB">
      <w:pPr>
        <w:spacing w:line="360" w:lineRule="auto"/>
        <w:jc w:val="both"/>
        <w:rPr>
          <w:rFonts w:ascii="Arial" w:hAnsi="Arial" w:cs="Arial"/>
        </w:rPr>
      </w:pPr>
      <w:r>
        <w:rPr>
          <w:rFonts w:ascii="Arial" w:hAnsi="Arial" w:cs="Arial"/>
        </w:rPr>
        <w:t>A continuación un resumen de los puntos más destacables que se determinaron trabajar para el año 2014, ya que las presentaciones de los acuerdos se realizaron en diciembre de 2013 en el caso de ambas mesas.</w:t>
      </w:r>
    </w:p>
    <w:p w:rsidR="001840AB" w:rsidRDefault="001840AB" w:rsidP="001840AB">
      <w:pPr>
        <w:spacing w:line="360" w:lineRule="auto"/>
        <w:jc w:val="both"/>
        <w:rPr>
          <w:rFonts w:ascii="Arial" w:hAnsi="Arial" w:cs="Arial"/>
        </w:rPr>
      </w:pPr>
    </w:p>
    <w:p w:rsidR="001840AB" w:rsidRDefault="001840AB" w:rsidP="001840AB">
      <w:pPr>
        <w:spacing w:line="360" w:lineRule="auto"/>
        <w:jc w:val="both"/>
        <w:rPr>
          <w:rFonts w:ascii="Arial" w:eastAsia="Arial" w:hAnsi="Arial" w:cs="Arial"/>
          <w:b/>
        </w:rPr>
      </w:pPr>
      <w:r w:rsidRPr="00DC27EE">
        <w:rPr>
          <w:rFonts w:ascii="Arial" w:eastAsia="Arial" w:hAnsi="Arial" w:cs="Arial"/>
          <w:b/>
        </w:rPr>
        <w:t xml:space="preserve">Mesa de Diálogo en </w:t>
      </w:r>
      <w:r>
        <w:rPr>
          <w:rFonts w:ascii="Arial" w:eastAsia="Arial" w:hAnsi="Arial" w:cs="Arial"/>
          <w:b/>
        </w:rPr>
        <w:t>Transparencia Legislativa</w:t>
      </w:r>
    </w:p>
    <w:p w:rsidR="001840AB" w:rsidRDefault="001840AB" w:rsidP="001840AB">
      <w:pPr>
        <w:spacing w:line="360" w:lineRule="auto"/>
        <w:jc w:val="both"/>
        <w:rPr>
          <w:rFonts w:ascii="Arial" w:eastAsia="Arial" w:hAnsi="Arial" w:cs="Arial"/>
          <w:b/>
        </w:rPr>
      </w:pPr>
    </w:p>
    <w:p w:rsidR="001840AB" w:rsidRPr="007D5B03" w:rsidRDefault="001840AB" w:rsidP="001840AB">
      <w:pPr>
        <w:spacing w:line="360" w:lineRule="auto"/>
        <w:jc w:val="both"/>
        <w:rPr>
          <w:rFonts w:ascii="Arial" w:hAnsi="Arial" w:cs="Arial"/>
        </w:rPr>
      </w:pPr>
      <w:r w:rsidRPr="007D5B03">
        <w:rPr>
          <w:rFonts w:ascii="Arial" w:hAnsi="Arial" w:cs="Arial"/>
        </w:rPr>
        <w:t xml:space="preserve">Durante el primer semestre del año el </w:t>
      </w:r>
      <w:r>
        <w:rPr>
          <w:rFonts w:ascii="Arial" w:hAnsi="Arial" w:cs="Arial"/>
        </w:rPr>
        <w:t>InfoDF y</w:t>
      </w:r>
      <w:r w:rsidRPr="007D5B03">
        <w:rPr>
          <w:rFonts w:ascii="Arial" w:hAnsi="Arial" w:cs="Arial"/>
        </w:rPr>
        <w:t xml:space="preserve"> las Organizaciones de la Sociedad Civil y algunas dependencias del Gobierno del Distrito Federal, del Órgano Legislativo y del Instituto Electoral del Distrito Federal, </w:t>
      </w:r>
      <w:r>
        <w:rPr>
          <w:rFonts w:ascii="Arial" w:hAnsi="Arial" w:cs="Arial"/>
        </w:rPr>
        <w:t>sostuvieron</w:t>
      </w:r>
      <w:r w:rsidRPr="007D5B03">
        <w:rPr>
          <w:rFonts w:ascii="Arial" w:hAnsi="Arial" w:cs="Arial"/>
        </w:rPr>
        <w:t xml:space="preserve"> 8 reuniones de trabajo bilaterales con la finalidad de seleccionar temas y definir los alcances de los trabajos de las Mesas.</w:t>
      </w:r>
    </w:p>
    <w:p w:rsidR="001840AB" w:rsidRPr="007D5B03" w:rsidRDefault="001840AB" w:rsidP="001840AB">
      <w:pPr>
        <w:spacing w:line="360" w:lineRule="auto"/>
        <w:jc w:val="both"/>
        <w:rPr>
          <w:rFonts w:ascii="Arial" w:hAnsi="Arial" w:cs="Arial"/>
        </w:rPr>
      </w:pPr>
    </w:p>
    <w:p w:rsidR="001840AB" w:rsidRDefault="001840AB" w:rsidP="001840AB">
      <w:pPr>
        <w:spacing w:line="360" w:lineRule="auto"/>
        <w:jc w:val="both"/>
        <w:rPr>
          <w:rFonts w:ascii="Arial" w:hAnsi="Arial" w:cs="Arial"/>
        </w:rPr>
      </w:pPr>
      <w:r w:rsidRPr="007D5B03">
        <w:rPr>
          <w:rFonts w:ascii="Arial" w:hAnsi="Arial" w:cs="Arial"/>
        </w:rPr>
        <w:t xml:space="preserve">En el periodo julio-septiembre, se realizaron dos sesiones plenarias de la Mesa de Diálogo por la Transparencia, la primera se realizó el día 16 de julio, con el Tema </w:t>
      </w:r>
      <w:r w:rsidRPr="007D5B03">
        <w:rPr>
          <w:rFonts w:ascii="Arial" w:hAnsi="Arial" w:cs="Arial"/>
        </w:rPr>
        <w:lastRenderedPageBreak/>
        <w:t>Transparencia Legislativa, en dicha sesión, las Organizaciones de la Sociedad Civil (FUNDAR, CIMTRA y Transparencia Mexicana) presentaron un diagnóstico que incluye 23 propuestas para avanzar en el mejoramiento de la transparencia de la información que presenta el Órgano Legislativo del Distrito Federal.</w:t>
      </w:r>
    </w:p>
    <w:p w:rsidR="001840AB" w:rsidRPr="007D5B03" w:rsidRDefault="001840AB" w:rsidP="001840AB">
      <w:pPr>
        <w:spacing w:line="360" w:lineRule="auto"/>
        <w:jc w:val="both"/>
        <w:rPr>
          <w:rFonts w:ascii="Arial" w:hAnsi="Arial" w:cs="Arial"/>
        </w:rPr>
      </w:pPr>
    </w:p>
    <w:p w:rsidR="001840AB" w:rsidRPr="007D5B03" w:rsidRDefault="001840AB" w:rsidP="001840AB">
      <w:pPr>
        <w:spacing w:line="360" w:lineRule="auto"/>
        <w:jc w:val="both"/>
        <w:rPr>
          <w:rFonts w:ascii="Arial" w:hAnsi="Arial" w:cs="Arial"/>
        </w:rPr>
      </w:pPr>
      <w:r w:rsidRPr="007D5B03">
        <w:rPr>
          <w:rFonts w:ascii="Arial" w:hAnsi="Arial" w:cs="Arial"/>
        </w:rPr>
        <w:t xml:space="preserve">La segunda sesión del Pleno de la Mesa de Diálogo se realizó el día 22 de agosto, con la finalidad de establecer la ruta de trabajo para darle seguimiento al cumplimiento de los acuerdos asumidos en la sesión del 16 de julio y establecer la agenda temática del trabajo de la Mesa para el año 2013, estableciéndose </w:t>
      </w:r>
      <w:r>
        <w:rPr>
          <w:rFonts w:ascii="Arial" w:hAnsi="Arial" w:cs="Arial"/>
        </w:rPr>
        <w:t xml:space="preserve">los </w:t>
      </w:r>
      <w:r w:rsidRPr="007D5B03">
        <w:rPr>
          <w:rFonts w:ascii="Arial" w:hAnsi="Arial" w:cs="Arial"/>
        </w:rPr>
        <w:t xml:space="preserve">temas </w:t>
      </w:r>
      <w:r>
        <w:rPr>
          <w:rFonts w:ascii="Arial" w:hAnsi="Arial" w:cs="Arial"/>
        </w:rPr>
        <w:t xml:space="preserve">de: </w:t>
      </w:r>
      <w:r w:rsidRPr="007D5B03">
        <w:rPr>
          <w:rFonts w:ascii="Arial" w:hAnsi="Arial" w:cs="Arial"/>
        </w:rPr>
        <w:t>Transparencia en Salud y Transparencia en Presupuesto Participativo.</w:t>
      </w:r>
    </w:p>
    <w:p w:rsidR="001840AB" w:rsidRDefault="001840AB" w:rsidP="001840AB">
      <w:pPr>
        <w:spacing w:line="360" w:lineRule="auto"/>
        <w:jc w:val="both"/>
        <w:rPr>
          <w:rFonts w:ascii="Arial" w:hAnsi="Arial" w:cs="Arial"/>
        </w:rPr>
      </w:pPr>
    </w:p>
    <w:p w:rsidR="001840AB" w:rsidRPr="007D5B03" w:rsidRDefault="001840AB" w:rsidP="001840AB">
      <w:pPr>
        <w:spacing w:line="360" w:lineRule="auto"/>
        <w:jc w:val="both"/>
        <w:rPr>
          <w:rFonts w:ascii="Arial" w:hAnsi="Arial" w:cs="Arial"/>
        </w:rPr>
      </w:pPr>
    </w:p>
    <w:p w:rsidR="001840AB" w:rsidRDefault="001840AB" w:rsidP="001840AB">
      <w:pPr>
        <w:spacing w:line="360" w:lineRule="auto"/>
        <w:jc w:val="both"/>
        <w:rPr>
          <w:rFonts w:ascii="Arial" w:hAnsi="Arial" w:cs="Arial"/>
        </w:rPr>
      </w:pPr>
      <w:r w:rsidRPr="007D5B03">
        <w:rPr>
          <w:rFonts w:ascii="Arial" w:hAnsi="Arial" w:cs="Arial"/>
        </w:rPr>
        <w:t xml:space="preserve">Dentro del seguimiento a la Mesa de Transparencia Presupuestaria, se instalaron tres Mesas de Trabajo: Servicios Parlamentarios, Administración de Recursos y Participación Ciudadana; éstas mesas se </w:t>
      </w:r>
      <w:r>
        <w:rPr>
          <w:rFonts w:ascii="Arial" w:hAnsi="Arial" w:cs="Arial"/>
        </w:rPr>
        <w:t>reunieron</w:t>
      </w:r>
      <w:r w:rsidRPr="007D5B03">
        <w:rPr>
          <w:rFonts w:ascii="Arial" w:hAnsi="Arial" w:cs="Arial"/>
        </w:rPr>
        <w:t xml:space="preserve"> en cu</w:t>
      </w:r>
      <w:r>
        <w:rPr>
          <w:rFonts w:ascii="Arial" w:hAnsi="Arial" w:cs="Arial"/>
        </w:rPr>
        <w:t xml:space="preserve">atro ocasiones, y se establecieron los </w:t>
      </w:r>
      <w:r w:rsidRPr="007D5B03">
        <w:rPr>
          <w:rFonts w:ascii="Arial" w:hAnsi="Arial" w:cs="Arial"/>
        </w:rPr>
        <w:t>primeros avances en el cumplimiento de las 23 recomendaciones.</w:t>
      </w:r>
    </w:p>
    <w:p w:rsidR="001840AB" w:rsidRDefault="001840AB" w:rsidP="001840AB">
      <w:pPr>
        <w:spacing w:line="360" w:lineRule="auto"/>
        <w:jc w:val="both"/>
        <w:rPr>
          <w:rFonts w:ascii="Arial" w:hAnsi="Arial" w:cs="Arial"/>
        </w:rPr>
      </w:pPr>
    </w:p>
    <w:p w:rsidR="001840AB" w:rsidRPr="007D5B03" w:rsidRDefault="001840AB" w:rsidP="001840AB">
      <w:pPr>
        <w:spacing w:line="360" w:lineRule="auto"/>
        <w:jc w:val="both"/>
        <w:rPr>
          <w:rFonts w:ascii="Arial" w:hAnsi="Arial" w:cs="Arial"/>
        </w:rPr>
      </w:pPr>
      <w:r>
        <w:rPr>
          <w:rFonts w:ascii="Arial" w:hAnsi="Arial" w:cs="Arial"/>
        </w:rPr>
        <w:t>En el mes de diciembre se acordó dar continuidad al diagnóstico, por lo que para el 2014, se espera concluir positivamente con avances concretos de las observaciones diagnósticas presentadas.</w:t>
      </w:r>
    </w:p>
    <w:p w:rsidR="001840AB" w:rsidRPr="007D5B03" w:rsidRDefault="001840AB" w:rsidP="001840AB">
      <w:pPr>
        <w:rPr>
          <w:rFonts w:ascii="Arial" w:hAnsi="Arial" w:cs="Arial"/>
        </w:rPr>
      </w:pPr>
    </w:p>
    <w:p w:rsidR="001840AB" w:rsidRDefault="001840AB" w:rsidP="001840AB">
      <w:pPr>
        <w:spacing w:line="360" w:lineRule="auto"/>
        <w:jc w:val="both"/>
        <w:rPr>
          <w:rFonts w:ascii="Arial" w:eastAsia="Arial" w:hAnsi="Arial" w:cs="Arial"/>
          <w:b/>
        </w:rPr>
      </w:pPr>
      <w:r w:rsidRPr="00DC27EE">
        <w:rPr>
          <w:rFonts w:ascii="Arial" w:eastAsia="Arial" w:hAnsi="Arial" w:cs="Arial"/>
          <w:b/>
        </w:rPr>
        <w:t>Mesa de Diálogo en Materia de Salud</w:t>
      </w:r>
    </w:p>
    <w:p w:rsidR="001840AB" w:rsidRPr="00DC27EE" w:rsidRDefault="001840AB" w:rsidP="001840AB">
      <w:pPr>
        <w:spacing w:line="360" w:lineRule="auto"/>
        <w:jc w:val="both"/>
        <w:rPr>
          <w:rFonts w:ascii="Arial" w:eastAsia="Arial" w:hAnsi="Arial" w:cs="Arial"/>
          <w:b/>
        </w:rPr>
      </w:pPr>
    </w:p>
    <w:p w:rsidR="001840AB" w:rsidRPr="00E4224E" w:rsidRDefault="001840AB" w:rsidP="001840AB">
      <w:pPr>
        <w:spacing w:line="360" w:lineRule="auto"/>
        <w:jc w:val="both"/>
        <w:rPr>
          <w:rFonts w:ascii="Arial" w:eastAsia="Arial" w:hAnsi="Arial" w:cs="Arial"/>
        </w:rPr>
      </w:pPr>
      <w:r w:rsidRPr="00E4224E">
        <w:rPr>
          <w:rFonts w:ascii="Arial" w:eastAsia="Arial" w:hAnsi="Arial" w:cs="Arial"/>
        </w:rPr>
        <w:t>Las recomendaciones para fortalecer la transparencia en el ámbito de salud en el Distrito Federal fue elaborado por las o</w:t>
      </w:r>
      <w:r>
        <w:rPr>
          <w:rFonts w:ascii="Arial" w:eastAsia="Arial" w:hAnsi="Arial" w:cs="Arial"/>
        </w:rPr>
        <w:t xml:space="preserve">rganizaciones civiles </w:t>
      </w:r>
      <w:r w:rsidRPr="00FF5B24">
        <w:rPr>
          <w:rFonts w:ascii="Arial" w:eastAsia="Arial" w:hAnsi="Arial" w:cs="Arial"/>
          <w:i/>
        </w:rPr>
        <w:t>Miel que Vino del Cielo</w:t>
      </w:r>
      <w:r w:rsidRPr="00E4224E">
        <w:rPr>
          <w:rFonts w:ascii="Arial" w:eastAsia="Arial" w:hAnsi="Arial" w:cs="Arial"/>
        </w:rPr>
        <w:t xml:space="preserve">, A.C. y </w:t>
      </w:r>
      <w:r w:rsidRPr="00FF5B24">
        <w:rPr>
          <w:rFonts w:ascii="Arial" w:eastAsia="Arial" w:hAnsi="Arial" w:cs="Arial"/>
          <w:i/>
        </w:rPr>
        <w:t>Arkemetria Social</w:t>
      </w:r>
      <w:r w:rsidRPr="00E4224E">
        <w:rPr>
          <w:rFonts w:ascii="Arial" w:eastAsia="Arial" w:hAnsi="Arial" w:cs="Arial"/>
        </w:rPr>
        <w:t xml:space="preserve">, A.C El </w:t>
      </w:r>
      <w:r>
        <w:rPr>
          <w:rFonts w:ascii="Arial" w:eastAsia="Arial" w:hAnsi="Arial" w:cs="Arial"/>
        </w:rPr>
        <w:t>diagnóstico presentado se enfocó</w:t>
      </w:r>
      <w:r w:rsidRPr="00E4224E">
        <w:rPr>
          <w:rFonts w:ascii="Arial" w:eastAsia="Arial" w:hAnsi="Arial" w:cs="Arial"/>
        </w:rPr>
        <w:t xml:space="preserve"> en los servicios de atención médica como son consulta externa, urgencias, hospitalización, intervenciones quirúrgicas, estudios de laboratorio y de Rayos X.</w:t>
      </w:r>
    </w:p>
    <w:p w:rsidR="001840AB" w:rsidRPr="00E4224E" w:rsidRDefault="001840AB" w:rsidP="001840AB">
      <w:pPr>
        <w:spacing w:line="360" w:lineRule="auto"/>
        <w:jc w:val="both"/>
        <w:rPr>
          <w:rFonts w:ascii="Arial" w:hAnsi="Arial" w:cs="Arial"/>
        </w:rPr>
      </w:pPr>
    </w:p>
    <w:p w:rsidR="001840AB" w:rsidRPr="00E4224E" w:rsidRDefault="001840AB" w:rsidP="001840AB">
      <w:pPr>
        <w:spacing w:line="360" w:lineRule="auto"/>
        <w:jc w:val="both"/>
        <w:rPr>
          <w:rFonts w:ascii="Arial" w:eastAsia="Arial" w:hAnsi="Arial" w:cs="Arial"/>
        </w:rPr>
      </w:pPr>
      <w:r>
        <w:rPr>
          <w:rFonts w:ascii="Arial" w:eastAsia="Arial" w:hAnsi="Arial" w:cs="Arial"/>
        </w:rPr>
        <w:t>Para el Info</w:t>
      </w:r>
      <w:r w:rsidRPr="00E4224E">
        <w:rPr>
          <w:rFonts w:ascii="Arial" w:eastAsia="Arial" w:hAnsi="Arial" w:cs="Arial"/>
        </w:rPr>
        <w:t xml:space="preserve">DF en el caso de los Portales de Internet la evaluación realizada ubica a la Secretaría de Salud con una calificación de 99.98; y en el caso de los </w:t>
      </w:r>
      <w:r w:rsidRPr="00E4224E">
        <w:rPr>
          <w:rFonts w:ascii="Arial" w:eastAsia="Arial" w:hAnsi="Arial" w:cs="Arial"/>
        </w:rPr>
        <w:lastRenderedPageBreak/>
        <w:t>Servicios de Salud Pública del Distrito Federal obtuvo una calificación de 100 puntos, colocándose ambas instituciones</w:t>
      </w:r>
      <w:r w:rsidRPr="00E4224E">
        <w:rPr>
          <w:rFonts w:ascii="Arial" w:eastAsia="Arial" w:hAnsi="Arial" w:cs="Arial"/>
          <w:spacing w:val="1"/>
        </w:rPr>
        <w:t xml:space="preserve"> </w:t>
      </w:r>
      <w:r w:rsidRPr="00E4224E">
        <w:rPr>
          <w:rFonts w:ascii="Arial" w:eastAsia="Arial" w:hAnsi="Arial" w:cs="Arial"/>
        </w:rPr>
        <w:t>entre</w:t>
      </w:r>
      <w:r w:rsidRPr="00E4224E">
        <w:rPr>
          <w:rFonts w:ascii="Arial" w:eastAsia="Arial" w:hAnsi="Arial" w:cs="Arial"/>
          <w:spacing w:val="1"/>
        </w:rPr>
        <w:t xml:space="preserve"> </w:t>
      </w:r>
      <w:r w:rsidRPr="00E4224E">
        <w:rPr>
          <w:rFonts w:ascii="Arial" w:eastAsia="Arial" w:hAnsi="Arial" w:cs="Arial"/>
        </w:rPr>
        <w:t>las</w:t>
      </w:r>
      <w:r w:rsidRPr="00E4224E">
        <w:rPr>
          <w:rFonts w:ascii="Arial" w:eastAsia="Arial" w:hAnsi="Arial" w:cs="Arial"/>
          <w:spacing w:val="1"/>
        </w:rPr>
        <w:t xml:space="preserve"> </w:t>
      </w:r>
      <w:r w:rsidRPr="00E4224E">
        <w:rPr>
          <w:rFonts w:ascii="Arial" w:eastAsia="Arial" w:hAnsi="Arial" w:cs="Arial"/>
        </w:rPr>
        <w:t>mejores</w:t>
      </w:r>
      <w:r w:rsidRPr="00E4224E">
        <w:rPr>
          <w:rFonts w:ascii="Arial" w:eastAsia="Arial" w:hAnsi="Arial" w:cs="Arial"/>
          <w:spacing w:val="1"/>
        </w:rPr>
        <w:t xml:space="preserve"> </w:t>
      </w:r>
      <w:r w:rsidRPr="00E4224E">
        <w:rPr>
          <w:rFonts w:ascii="Arial" w:eastAsia="Arial" w:hAnsi="Arial" w:cs="Arial"/>
        </w:rPr>
        <w:t>evaluadas</w:t>
      </w:r>
      <w:r w:rsidRPr="00E4224E">
        <w:rPr>
          <w:rFonts w:ascii="Arial" w:eastAsia="Arial" w:hAnsi="Arial" w:cs="Arial"/>
          <w:spacing w:val="1"/>
        </w:rPr>
        <w:t xml:space="preserve"> </w:t>
      </w:r>
      <w:r w:rsidRPr="00E4224E">
        <w:rPr>
          <w:rFonts w:ascii="Arial" w:eastAsia="Arial" w:hAnsi="Arial" w:cs="Arial"/>
        </w:rPr>
        <w:t>en</w:t>
      </w:r>
      <w:r w:rsidRPr="00E4224E">
        <w:rPr>
          <w:rFonts w:ascii="Arial" w:eastAsia="Arial" w:hAnsi="Arial" w:cs="Arial"/>
          <w:spacing w:val="1"/>
        </w:rPr>
        <w:t xml:space="preserve"> </w:t>
      </w:r>
      <w:r w:rsidRPr="00E4224E">
        <w:rPr>
          <w:rFonts w:ascii="Arial" w:eastAsia="Arial" w:hAnsi="Arial" w:cs="Arial"/>
        </w:rPr>
        <w:t>el</w:t>
      </w:r>
      <w:r w:rsidRPr="00E4224E">
        <w:rPr>
          <w:rFonts w:ascii="Arial" w:eastAsia="Arial" w:hAnsi="Arial" w:cs="Arial"/>
          <w:spacing w:val="1"/>
        </w:rPr>
        <w:t xml:space="preserve"> </w:t>
      </w:r>
      <w:r w:rsidRPr="00E4224E">
        <w:rPr>
          <w:rFonts w:ascii="Arial" w:eastAsia="Arial" w:hAnsi="Arial" w:cs="Arial"/>
        </w:rPr>
        <w:t>Índice</w:t>
      </w:r>
      <w:r w:rsidRPr="00E4224E">
        <w:rPr>
          <w:rFonts w:ascii="Arial" w:eastAsia="Arial" w:hAnsi="Arial" w:cs="Arial"/>
          <w:spacing w:val="1"/>
        </w:rPr>
        <w:t xml:space="preserve"> </w:t>
      </w:r>
      <w:r w:rsidRPr="00E4224E">
        <w:rPr>
          <w:rFonts w:ascii="Arial" w:eastAsia="Arial" w:hAnsi="Arial" w:cs="Arial"/>
        </w:rPr>
        <w:t>Global</w:t>
      </w:r>
      <w:r w:rsidRPr="00E4224E">
        <w:rPr>
          <w:rFonts w:ascii="Arial" w:eastAsia="Arial" w:hAnsi="Arial" w:cs="Arial"/>
          <w:spacing w:val="1"/>
        </w:rPr>
        <w:t xml:space="preserve"> </w:t>
      </w:r>
      <w:r w:rsidRPr="00E4224E">
        <w:rPr>
          <w:rFonts w:ascii="Arial" w:eastAsia="Arial" w:hAnsi="Arial" w:cs="Arial"/>
        </w:rPr>
        <w:t>del</w:t>
      </w:r>
      <w:r w:rsidRPr="00E4224E">
        <w:rPr>
          <w:rFonts w:ascii="Arial" w:eastAsia="Arial" w:hAnsi="Arial" w:cs="Arial"/>
          <w:spacing w:val="1"/>
        </w:rPr>
        <w:t xml:space="preserve"> </w:t>
      </w:r>
      <w:r w:rsidRPr="00E4224E">
        <w:rPr>
          <w:rFonts w:ascii="Arial" w:eastAsia="Arial" w:hAnsi="Arial" w:cs="Arial"/>
        </w:rPr>
        <w:t>Cumplimiento de</w:t>
      </w:r>
      <w:r w:rsidRPr="00E4224E">
        <w:rPr>
          <w:rFonts w:ascii="Arial" w:eastAsia="Arial" w:hAnsi="Arial" w:cs="Arial"/>
          <w:spacing w:val="1"/>
        </w:rPr>
        <w:t xml:space="preserve"> </w:t>
      </w:r>
      <w:r w:rsidRPr="00E4224E">
        <w:rPr>
          <w:rFonts w:ascii="Arial" w:eastAsia="Arial" w:hAnsi="Arial" w:cs="Arial"/>
        </w:rPr>
        <w:t>la Información de Oficio.</w:t>
      </w:r>
    </w:p>
    <w:p w:rsidR="001840AB" w:rsidRPr="00E4224E" w:rsidRDefault="001840AB" w:rsidP="001840AB">
      <w:pPr>
        <w:spacing w:line="360" w:lineRule="auto"/>
        <w:jc w:val="both"/>
        <w:rPr>
          <w:rFonts w:ascii="Arial" w:eastAsia="Arial" w:hAnsi="Arial" w:cs="Arial"/>
        </w:rPr>
      </w:pPr>
    </w:p>
    <w:p w:rsidR="001840AB" w:rsidRPr="00274606" w:rsidRDefault="001840AB" w:rsidP="001840AB">
      <w:pPr>
        <w:spacing w:line="360" w:lineRule="auto"/>
        <w:jc w:val="both"/>
        <w:rPr>
          <w:rFonts w:ascii="Arial" w:hAnsi="Arial" w:cs="Arial"/>
        </w:rPr>
      </w:pPr>
      <w:r>
        <w:rPr>
          <w:rFonts w:ascii="Arial" w:hAnsi="Arial" w:cs="Arial"/>
        </w:rPr>
        <w:t>Con una revisión meticulosa sobre</w:t>
      </w:r>
      <w:r w:rsidRPr="00274606">
        <w:rPr>
          <w:rFonts w:ascii="Arial" w:hAnsi="Arial" w:cs="Arial"/>
        </w:rPr>
        <w:t xml:space="preserve"> </w:t>
      </w:r>
      <w:r>
        <w:rPr>
          <w:rFonts w:ascii="Arial" w:hAnsi="Arial" w:cs="Arial"/>
        </w:rPr>
        <w:t>la</w:t>
      </w:r>
      <w:r w:rsidRPr="00274606">
        <w:rPr>
          <w:rFonts w:ascii="Arial" w:hAnsi="Arial" w:cs="Arial"/>
        </w:rPr>
        <w:t xml:space="preserve"> información colocada en los portales, </w:t>
      </w:r>
      <w:r>
        <w:rPr>
          <w:rFonts w:ascii="Arial" w:hAnsi="Arial" w:cs="Arial"/>
        </w:rPr>
        <w:t>encontramos una basta producción, sin embargo</w:t>
      </w:r>
      <w:r w:rsidRPr="00274606">
        <w:rPr>
          <w:rFonts w:ascii="Arial" w:hAnsi="Arial" w:cs="Arial"/>
        </w:rPr>
        <w:t xml:space="preserve"> lo que se pretende,</w:t>
      </w:r>
      <w:r>
        <w:rPr>
          <w:rFonts w:ascii="Arial" w:hAnsi="Arial" w:cs="Arial"/>
        </w:rPr>
        <w:t xml:space="preserve"> con el diagnóstico presentado</w:t>
      </w:r>
      <w:r w:rsidRPr="00274606">
        <w:rPr>
          <w:rFonts w:ascii="Arial" w:hAnsi="Arial" w:cs="Arial"/>
        </w:rPr>
        <w:t xml:space="preserve"> es impulsar un solo portar en</w:t>
      </w:r>
      <w:r>
        <w:rPr>
          <w:rFonts w:ascii="Arial" w:hAnsi="Arial" w:cs="Arial"/>
        </w:rPr>
        <w:t xml:space="preserve"> materia de Salud para el D.F. Esto</w:t>
      </w:r>
      <w:r w:rsidRPr="00274606">
        <w:rPr>
          <w:rFonts w:ascii="Arial" w:hAnsi="Arial" w:cs="Arial"/>
        </w:rPr>
        <w:t xml:space="preserve"> implica una diferenciación exacta de los programa</w:t>
      </w:r>
      <w:r>
        <w:rPr>
          <w:rFonts w:ascii="Arial" w:hAnsi="Arial" w:cs="Arial"/>
        </w:rPr>
        <w:t xml:space="preserve">s, de las acciones de gobierno, para así lograr </w:t>
      </w:r>
      <w:r w:rsidRPr="00274606">
        <w:rPr>
          <w:rFonts w:ascii="Arial" w:hAnsi="Arial" w:cs="Arial"/>
        </w:rPr>
        <w:t>un catálogo de servicio</w:t>
      </w:r>
      <w:r>
        <w:rPr>
          <w:rFonts w:ascii="Arial" w:hAnsi="Arial" w:cs="Arial"/>
        </w:rPr>
        <w:t>s</w:t>
      </w:r>
      <w:r w:rsidRPr="00274606">
        <w:rPr>
          <w:rFonts w:ascii="Arial" w:hAnsi="Arial" w:cs="Arial"/>
        </w:rPr>
        <w:t xml:space="preserve"> donde la ciudadanía pueda diferenciar los niveles de atención médica. Esta lógica </w:t>
      </w:r>
      <w:r>
        <w:rPr>
          <w:rFonts w:ascii="Arial" w:hAnsi="Arial" w:cs="Arial"/>
        </w:rPr>
        <w:t>sería parte d</w:t>
      </w:r>
      <w:r w:rsidRPr="00274606">
        <w:rPr>
          <w:rFonts w:ascii="Arial" w:hAnsi="Arial" w:cs="Arial"/>
        </w:rPr>
        <w:t>el impulso de un cambio estructural e h</w:t>
      </w:r>
      <w:r>
        <w:rPr>
          <w:rFonts w:ascii="Arial" w:hAnsi="Arial" w:cs="Arial"/>
        </w:rPr>
        <w:t xml:space="preserve">istórico para descentralizar </w:t>
      </w:r>
      <w:r w:rsidRPr="00274606">
        <w:rPr>
          <w:rFonts w:ascii="Arial" w:hAnsi="Arial" w:cs="Arial"/>
        </w:rPr>
        <w:t>cierta información, que será útil para las personas usuarias de los ser</w:t>
      </w:r>
      <w:r>
        <w:rPr>
          <w:rFonts w:ascii="Arial" w:hAnsi="Arial" w:cs="Arial"/>
        </w:rPr>
        <w:t>vicios mé</w:t>
      </w:r>
      <w:r w:rsidRPr="00274606">
        <w:rPr>
          <w:rFonts w:ascii="Arial" w:hAnsi="Arial" w:cs="Arial"/>
        </w:rPr>
        <w:t>dicos.</w:t>
      </w:r>
      <w:r>
        <w:rPr>
          <w:rFonts w:ascii="Arial" w:hAnsi="Arial" w:cs="Arial"/>
        </w:rPr>
        <w:t xml:space="preserve"> Por lo que esta Mesa ha comenzado a aportar un proceso de trabajo y cuando se concluya, para el año 2014, la expectativa de mejora de los servicios es amplia.</w:t>
      </w:r>
    </w:p>
    <w:p w:rsidR="001840AB" w:rsidRPr="00274606" w:rsidRDefault="001840AB" w:rsidP="001840AB">
      <w:pPr>
        <w:spacing w:line="360" w:lineRule="auto"/>
        <w:jc w:val="both"/>
        <w:rPr>
          <w:rFonts w:ascii="Arial" w:hAnsi="Arial" w:cs="Arial"/>
        </w:rPr>
      </w:pPr>
    </w:p>
    <w:p w:rsidR="001840AB" w:rsidRPr="00274606" w:rsidRDefault="001840AB" w:rsidP="001840AB">
      <w:pPr>
        <w:spacing w:line="360" w:lineRule="auto"/>
        <w:jc w:val="both"/>
        <w:rPr>
          <w:rFonts w:ascii="Arial" w:hAnsi="Arial" w:cs="Arial"/>
        </w:rPr>
      </w:pPr>
      <w:r w:rsidRPr="00274606">
        <w:rPr>
          <w:rFonts w:ascii="Arial" w:hAnsi="Arial" w:cs="Arial"/>
        </w:rPr>
        <w:t>Los elementos de información socialmente útil para acceder a los servicios y programa de salud es la posibilidad de la exigibilidad en la atención m</w:t>
      </w:r>
      <w:r>
        <w:rPr>
          <w:rFonts w:ascii="Arial" w:hAnsi="Arial" w:cs="Arial"/>
        </w:rPr>
        <w:t>édica y es allí donde se revisa</w:t>
      </w:r>
      <w:r w:rsidRPr="00274606">
        <w:rPr>
          <w:rFonts w:ascii="Arial" w:hAnsi="Arial" w:cs="Arial"/>
        </w:rPr>
        <w:t>ron aspectos como:</w:t>
      </w:r>
    </w:p>
    <w:p w:rsidR="001840AB" w:rsidRPr="00274606" w:rsidRDefault="001840AB" w:rsidP="001840AB">
      <w:pPr>
        <w:spacing w:line="360" w:lineRule="auto"/>
        <w:jc w:val="both"/>
        <w:rPr>
          <w:rFonts w:ascii="Arial" w:hAnsi="Arial" w:cs="Arial"/>
        </w:rPr>
      </w:pPr>
    </w:p>
    <w:p w:rsidR="001840AB" w:rsidRPr="00E4224E" w:rsidRDefault="001840AB" w:rsidP="001840AB">
      <w:pPr>
        <w:pStyle w:val="Prrafodelista"/>
        <w:numPr>
          <w:ilvl w:val="2"/>
          <w:numId w:val="1"/>
        </w:numPr>
        <w:spacing w:line="360" w:lineRule="auto"/>
        <w:ind w:left="709" w:hanging="283"/>
        <w:jc w:val="both"/>
        <w:rPr>
          <w:rFonts w:ascii="Arial" w:hAnsi="Arial" w:cs="Arial"/>
          <w:sz w:val="24"/>
          <w:szCs w:val="24"/>
        </w:rPr>
      </w:pPr>
      <w:r w:rsidRPr="00E4224E">
        <w:rPr>
          <w:rFonts w:ascii="Arial" w:hAnsi="Arial" w:cs="Arial"/>
          <w:sz w:val="24"/>
          <w:szCs w:val="24"/>
        </w:rPr>
        <w:t>Disponibilidad en servicios, personal, equipo, medicamentos y programas sociales.</w:t>
      </w:r>
    </w:p>
    <w:p w:rsidR="001840AB" w:rsidRPr="00E4224E" w:rsidRDefault="001840AB" w:rsidP="001840AB">
      <w:pPr>
        <w:pStyle w:val="Prrafodelista"/>
        <w:numPr>
          <w:ilvl w:val="2"/>
          <w:numId w:val="1"/>
        </w:numPr>
        <w:spacing w:line="360" w:lineRule="auto"/>
        <w:ind w:left="709" w:hanging="283"/>
        <w:jc w:val="both"/>
        <w:rPr>
          <w:rFonts w:ascii="Arial" w:hAnsi="Arial" w:cs="Arial"/>
          <w:sz w:val="24"/>
          <w:szCs w:val="24"/>
        </w:rPr>
      </w:pPr>
      <w:r w:rsidRPr="00E4224E">
        <w:rPr>
          <w:rFonts w:ascii="Arial" w:hAnsi="Arial" w:cs="Arial"/>
          <w:sz w:val="24"/>
          <w:szCs w:val="24"/>
        </w:rPr>
        <w:t>Sistema de atención y procedimiento para ejercer los derechos ARCO</w:t>
      </w:r>
    </w:p>
    <w:p w:rsidR="001840AB" w:rsidRPr="00E4224E" w:rsidRDefault="001840AB" w:rsidP="001840AB">
      <w:pPr>
        <w:pStyle w:val="Prrafodelista"/>
        <w:numPr>
          <w:ilvl w:val="2"/>
          <w:numId w:val="1"/>
        </w:numPr>
        <w:spacing w:line="360" w:lineRule="auto"/>
        <w:ind w:left="709" w:hanging="283"/>
        <w:jc w:val="both"/>
        <w:rPr>
          <w:rFonts w:ascii="Arial" w:hAnsi="Arial" w:cs="Arial"/>
          <w:sz w:val="24"/>
          <w:szCs w:val="24"/>
        </w:rPr>
      </w:pPr>
      <w:r w:rsidRPr="00E4224E">
        <w:rPr>
          <w:rFonts w:ascii="Arial" w:hAnsi="Arial" w:cs="Arial"/>
          <w:sz w:val="24"/>
          <w:szCs w:val="24"/>
        </w:rPr>
        <w:t>Aceptabilidad de la información sobre diagnósticos y reportes so</w:t>
      </w:r>
      <w:r>
        <w:rPr>
          <w:rFonts w:ascii="Arial" w:hAnsi="Arial" w:cs="Arial"/>
          <w:sz w:val="24"/>
          <w:szCs w:val="24"/>
        </w:rPr>
        <w:t>bre el consentimiento informado.</w:t>
      </w:r>
    </w:p>
    <w:p w:rsidR="001840AB" w:rsidRPr="00E4224E" w:rsidRDefault="001840AB" w:rsidP="001840AB">
      <w:pPr>
        <w:pStyle w:val="Prrafodelista"/>
        <w:numPr>
          <w:ilvl w:val="2"/>
          <w:numId w:val="1"/>
        </w:numPr>
        <w:spacing w:line="360" w:lineRule="auto"/>
        <w:ind w:left="709" w:hanging="283"/>
        <w:jc w:val="both"/>
        <w:rPr>
          <w:rFonts w:ascii="Arial" w:hAnsi="Arial" w:cs="Arial"/>
          <w:sz w:val="24"/>
          <w:szCs w:val="24"/>
        </w:rPr>
      </w:pPr>
      <w:r w:rsidRPr="00E4224E">
        <w:rPr>
          <w:rFonts w:ascii="Arial" w:hAnsi="Arial" w:cs="Arial"/>
          <w:sz w:val="24"/>
          <w:szCs w:val="24"/>
        </w:rPr>
        <w:t>Calidad del servicio, tiempos de espera para la atención y desempeño del personal de salud.</w:t>
      </w:r>
    </w:p>
    <w:p w:rsidR="001840AB" w:rsidRPr="00E4224E" w:rsidRDefault="001840AB" w:rsidP="001840AB">
      <w:pPr>
        <w:spacing w:line="360" w:lineRule="auto"/>
        <w:jc w:val="both"/>
        <w:rPr>
          <w:rFonts w:ascii="Arial" w:hAnsi="Arial" w:cs="Arial"/>
        </w:rPr>
      </w:pPr>
      <w:r w:rsidRPr="00E4224E">
        <w:rPr>
          <w:rFonts w:ascii="Arial" w:hAnsi="Arial" w:cs="Arial"/>
        </w:rPr>
        <w:t>El diagnóstico abre oportunidades de mejora en aspectos tales como:</w:t>
      </w:r>
    </w:p>
    <w:p w:rsidR="001840AB" w:rsidRPr="00E4224E" w:rsidRDefault="001840AB" w:rsidP="001840AB">
      <w:pPr>
        <w:spacing w:line="360" w:lineRule="auto"/>
        <w:jc w:val="both"/>
        <w:rPr>
          <w:rFonts w:ascii="Arial" w:hAnsi="Arial" w:cs="Arial"/>
        </w:rPr>
      </w:pPr>
    </w:p>
    <w:p w:rsidR="001840AB" w:rsidRPr="00E4224E" w:rsidRDefault="001840AB" w:rsidP="001840AB">
      <w:pPr>
        <w:pStyle w:val="Prrafodelista"/>
        <w:numPr>
          <w:ilvl w:val="0"/>
          <w:numId w:val="2"/>
        </w:numPr>
        <w:spacing w:line="360" w:lineRule="auto"/>
        <w:jc w:val="both"/>
        <w:rPr>
          <w:rFonts w:ascii="Arial" w:hAnsi="Arial" w:cs="Arial"/>
          <w:sz w:val="24"/>
          <w:szCs w:val="24"/>
        </w:rPr>
      </w:pPr>
      <w:r w:rsidRPr="00E4224E">
        <w:rPr>
          <w:rFonts w:ascii="Arial" w:hAnsi="Arial" w:cs="Arial"/>
          <w:sz w:val="24"/>
          <w:szCs w:val="24"/>
        </w:rPr>
        <w:t>Presupuesto por Unidad Médica u Hospitalaria</w:t>
      </w:r>
    </w:p>
    <w:p w:rsidR="001840AB" w:rsidRPr="00E4224E" w:rsidRDefault="001840AB" w:rsidP="001840AB">
      <w:pPr>
        <w:pStyle w:val="Prrafodelista"/>
        <w:numPr>
          <w:ilvl w:val="0"/>
          <w:numId w:val="2"/>
        </w:numPr>
        <w:spacing w:line="360" w:lineRule="auto"/>
        <w:jc w:val="both"/>
        <w:rPr>
          <w:rFonts w:ascii="Arial" w:hAnsi="Arial" w:cs="Arial"/>
          <w:sz w:val="24"/>
          <w:szCs w:val="24"/>
        </w:rPr>
      </w:pPr>
      <w:r w:rsidRPr="00E4224E">
        <w:rPr>
          <w:rFonts w:ascii="Arial" w:hAnsi="Arial" w:cs="Arial"/>
          <w:sz w:val="24"/>
          <w:szCs w:val="24"/>
        </w:rPr>
        <w:t xml:space="preserve">Inventarios de medicamentos por unidad hospitalaria </w:t>
      </w:r>
    </w:p>
    <w:p w:rsidR="001840AB" w:rsidRDefault="001840AB" w:rsidP="001840AB">
      <w:pPr>
        <w:pStyle w:val="Prrafodelista"/>
        <w:numPr>
          <w:ilvl w:val="0"/>
          <w:numId w:val="2"/>
        </w:numPr>
        <w:spacing w:line="360" w:lineRule="auto"/>
        <w:jc w:val="both"/>
        <w:rPr>
          <w:rFonts w:ascii="Arial" w:hAnsi="Arial" w:cs="Arial"/>
          <w:sz w:val="24"/>
          <w:szCs w:val="24"/>
        </w:rPr>
      </w:pPr>
      <w:r w:rsidRPr="00E4224E">
        <w:rPr>
          <w:rFonts w:ascii="Arial" w:hAnsi="Arial" w:cs="Arial"/>
          <w:sz w:val="24"/>
          <w:szCs w:val="24"/>
        </w:rPr>
        <w:t>Estado de quejas en CONAMED, Contraloría y Derechos Humanos.</w:t>
      </w:r>
    </w:p>
    <w:p w:rsidR="001840AB" w:rsidRPr="006F1B6D" w:rsidRDefault="001840AB" w:rsidP="001840AB">
      <w:pPr>
        <w:spacing w:line="360" w:lineRule="auto"/>
        <w:jc w:val="both"/>
        <w:rPr>
          <w:rFonts w:ascii="Arial" w:eastAsiaTheme="minorHAnsi" w:hAnsi="Arial" w:cs="Arial"/>
        </w:rPr>
      </w:pPr>
      <w:r w:rsidRPr="006F1B6D">
        <w:rPr>
          <w:rFonts w:ascii="Arial" w:eastAsia="Arial" w:hAnsi="Arial" w:cs="Arial"/>
        </w:rPr>
        <w:lastRenderedPageBreak/>
        <w:t xml:space="preserve">Si resumimos los retos encontramos tres grandes rubros de oportunidad: </w:t>
      </w:r>
    </w:p>
    <w:p w:rsidR="001840AB" w:rsidRPr="006F1B6D" w:rsidRDefault="001840AB" w:rsidP="001840AB">
      <w:pPr>
        <w:pStyle w:val="Prrafodelista"/>
        <w:numPr>
          <w:ilvl w:val="0"/>
          <w:numId w:val="3"/>
        </w:numPr>
        <w:spacing w:line="360" w:lineRule="auto"/>
        <w:ind w:left="426" w:right="78" w:hanging="426"/>
        <w:jc w:val="both"/>
        <w:rPr>
          <w:rFonts w:ascii="Arial" w:eastAsia="Arial" w:hAnsi="Arial" w:cs="Arial"/>
          <w:sz w:val="24"/>
          <w:szCs w:val="28"/>
        </w:rPr>
      </w:pPr>
      <w:r w:rsidRPr="006F1B6D">
        <w:rPr>
          <w:rFonts w:ascii="Arial" w:eastAsia="Arial" w:hAnsi="Arial" w:cs="Arial"/>
          <w:sz w:val="24"/>
          <w:szCs w:val="28"/>
        </w:rPr>
        <w:t xml:space="preserve">proponer sistemas que modernizarían la presentación de la información con la idea de descentralizarla; </w:t>
      </w:r>
    </w:p>
    <w:p w:rsidR="001840AB" w:rsidRPr="006F1B6D" w:rsidRDefault="001840AB" w:rsidP="001840AB">
      <w:pPr>
        <w:spacing w:line="360" w:lineRule="auto"/>
        <w:ind w:right="78"/>
        <w:jc w:val="both"/>
        <w:rPr>
          <w:rFonts w:ascii="Arial" w:eastAsia="Arial" w:hAnsi="Arial" w:cs="Arial"/>
        </w:rPr>
      </w:pPr>
      <w:r w:rsidRPr="006F1B6D">
        <w:rPr>
          <w:rFonts w:ascii="Arial" w:eastAsia="Arial" w:hAnsi="Arial" w:cs="Arial"/>
        </w:rPr>
        <w:t xml:space="preserve">2) derivado del anterior se obtendrían datos desagregados que harían más fácil la consulta de ciertos datos y </w:t>
      </w:r>
    </w:p>
    <w:p w:rsidR="001840AB" w:rsidRDefault="001840AB" w:rsidP="001840AB">
      <w:pPr>
        <w:spacing w:line="360" w:lineRule="auto"/>
        <w:ind w:right="78"/>
        <w:jc w:val="both"/>
        <w:rPr>
          <w:rFonts w:ascii="Arial" w:eastAsia="Arial" w:hAnsi="Arial" w:cs="Arial"/>
        </w:rPr>
      </w:pPr>
    </w:p>
    <w:p w:rsidR="001840AB" w:rsidRPr="00E4224E" w:rsidRDefault="001840AB" w:rsidP="001840AB">
      <w:pPr>
        <w:spacing w:line="360" w:lineRule="auto"/>
        <w:ind w:right="78"/>
        <w:jc w:val="both"/>
        <w:rPr>
          <w:rFonts w:ascii="Arial" w:eastAsia="Arial" w:hAnsi="Arial" w:cs="Arial"/>
        </w:rPr>
      </w:pPr>
      <w:r w:rsidRPr="00E4224E">
        <w:rPr>
          <w:rFonts w:ascii="Arial" w:eastAsia="Arial" w:hAnsi="Arial" w:cs="Arial"/>
        </w:rPr>
        <w:t>3) las observaciones que presentaron redundarían en la mejora de servicios y la atención médica para el público usuario.</w:t>
      </w:r>
    </w:p>
    <w:p w:rsidR="001840AB" w:rsidRPr="00E4224E" w:rsidRDefault="001840AB" w:rsidP="001840AB">
      <w:pPr>
        <w:spacing w:line="360" w:lineRule="auto"/>
        <w:ind w:right="78"/>
        <w:jc w:val="both"/>
        <w:rPr>
          <w:rFonts w:ascii="Arial" w:eastAsia="Arial" w:hAnsi="Arial" w:cs="Arial"/>
        </w:rPr>
      </w:pPr>
    </w:p>
    <w:p w:rsidR="001840AB" w:rsidRPr="00E4224E" w:rsidRDefault="001840AB" w:rsidP="001840AB">
      <w:pPr>
        <w:spacing w:line="360" w:lineRule="auto"/>
        <w:ind w:right="78"/>
        <w:jc w:val="both"/>
        <w:rPr>
          <w:rFonts w:ascii="Arial" w:eastAsia="Arial" w:hAnsi="Arial" w:cs="Arial"/>
        </w:rPr>
      </w:pPr>
      <w:r w:rsidRPr="00E4224E">
        <w:rPr>
          <w:rFonts w:ascii="Arial" w:eastAsia="Arial" w:hAnsi="Arial" w:cs="Arial"/>
        </w:rPr>
        <w:t>Lo que estamos viendo es la posibilidad de trabajar medidas progresivas que actualicen los servicios y admin</w:t>
      </w:r>
      <w:r>
        <w:rPr>
          <w:rFonts w:ascii="Arial" w:eastAsia="Arial" w:hAnsi="Arial" w:cs="Arial"/>
        </w:rPr>
        <w:t>is</w:t>
      </w:r>
      <w:r w:rsidRPr="00E4224E">
        <w:rPr>
          <w:rFonts w:ascii="Arial" w:eastAsia="Arial" w:hAnsi="Arial" w:cs="Arial"/>
        </w:rPr>
        <w:t>tración de los mismos en todos y cada uno de los servicios médicos.</w:t>
      </w:r>
    </w:p>
    <w:p w:rsidR="001840AB" w:rsidRPr="00E4224E" w:rsidRDefault="001840AB" w:rsidP="001840AB">
      <w:pPr>
        <w:pStyle w:val="Prrafodelista"/>
        <w:spacing w:after="0" w:line="360" w:lineRule="auto"/>
        <w:jc w:val="both"/>
        <w:rPr>
          <w:rFonts w:ascii="Arial" w:hAnsi="Arial" w:cs="Arial"/>
          <w:sz w:val="24"/>
          <w:szCs w:val="24"/>
        </w:rPr>
      </w:pPr>
    </w:p>
    <w:p w:rsidR="001840AB" w:rsidRDefault="001840AB" w:rsidP="001840AB">
      <w:pPr>
        <w:spacing w:line="360" w:lineRule="auto"/>
        <w:jc w:val="both"/>
        <w:rPr>
          <w:rFonts w:ascii="Arial" w:hAnsi="Arial" w:cs="Arial"/>
        </w:rPr>
      </w:pPr>
    </w:p>
    <w:p w:rsidR="001840AB" w:rsidRDefault="001840AB" w:rsidP="001840AB">
      <w:pPr>
        <w:spacing w:line="360" w:lineRule="auto"/>
        <w:jc w:val="both"/>
        <w:rPr>
          <w:rFonts w:ascii="Arial" w:hAnsi="Arial" w:cs="Arial"/>
        </w:rPr>
      </w:pPr>
    </w:p>
    <w:p w:rsidR="00C355CD" w:rsidRDefault="00BD7085"/>
    <w:sectPr w:rsidR="00C355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4BB"/>
    <w:multiLevelType w:val="hybridMultilevel"/>
    <w:tmpl w:val="5858939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52D25A0"/>
    <w:multiLevelType w:val="hybridMultilevel"/>
    <w:tmpl w:val="44EC6C5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43703A6"/>
    <w:multiLevelType w:val="hybridMultilevel"/>
    <w:tmpl w:val="CDC20C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AB"/>
    <w:rsid w:val="001840AB"/>
    <w:rsid w:val="001A6668"/>
    <w:rsid w:val="0089565D"/>
    <w:rsid w:val="00BD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AB"/>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40AB"/>
    <w:pPr>
      <w:spacing w:after="200" w:line="276" w:lineRule="auto"/>
      <w:ind w:left="720"/>
      <w:contextualSpacing/>
    </w:pPr>
    <w:rPr>
      <w:rFonts w:asciiTheme="minorHAnsi" w:eastAsiaTheme="minorHAnsi" w:hAnsiTheme="minorHAnsi" w:cstheme="minorBid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AB"/>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40AB"/>
    <w:pPr>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Miriam.Bahena</dc:creator>
  <cp:lastModifiedBy>Ma. Fernanda.Garcia</cp:lastModifiedBy>
  <cp:revision>2</cp:revision>
  <dcterms:created xsi:type="dcterms:W3CDTF">2014-03-21T17:24:00Z</dcterms:created>
  <dcterms:modified xsi:type="dcterms:W3CDTF">2014-03-21T17:24:00Z</dcterms:modified>
</cp:coreProperties>
</file>