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8DF" w:rsidRDefault="007678DF" w:rsidP="007678DF">
      <w:pPr>
        <w:spacing w:line="240" w:lineRule="auto"/>
      </w:pPr>
      <w:bookmarkStart w:id="0" w:name="_GoBack"/>
      <w:bookmarkEnd w:id="0"/>
    </w:p>
    <w:tbl>
      <w:tblPr>
        <w:tblStyle w:val="Tablaconcuadrcula"/>
        <w:tblW w:w="10207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843"/>
        <w:gridCol w:w="142"/>
        <w:gridCol w:w="425"/>
        <w:gridCol w:w="7797"/>
      </w:tblGrid>
      <w:tr w:rsidR="007678DF" w:rsidTr="009740F9">
        <w:tc>
          <w:tcPr>
            <w:tcW w:w="10207" w:type="dxa"/>
            <w:gridSpan w:val="4"/>
          </w:tcPr>
          <w:p w:rsidR="007678DF" w:rsidRPr="005A1625" w:rsidRDefault="00A91FCC" w:rsidP="009740F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REDES CIUDADANAS</w:t>
            </w:r>
          </w:p>
        </w:tc>
      </w:tr>
      <w:tr w:rsidR="007678DF" w:rsidTr="009740F9">
        <w:tc>
          <w:tcPr>
            <w:tcW w:w="10207" w:type="dxa"/>
            <w:gridSpan w:val="4"/>
          </w:tcPr>
          <w:p w:rsidR="007678DF" w:rsidRPr="005A1625" w:rsidRDefault="007678DF" w:rsidP="009740F9">
            <w:pPr>
              <w:jc w:val="center"/>
              <w:rPr>
                <w:b/>
              </w:rPr>
            </w:pPr>
            <w:r w:rsidRPr="005A1625">
              <w:rPr>
                <w:b/>
              </w:rPr>
              <w:t>Informe Trimestral</w:t>
            </w:r>
          </w:p>
          <w:p w:rsidR="007678DF" w:rsidRPr="007B078C" w:rsidRDefault="000C6E6C" w:rsidP="000C6E6C">
            <w:pPr>
              <w:jc w:val="center"/>
              <w:rPr>
                <w:b/>
              </w:rPr>
            </w:pPr>
            <w:r>
              <w:rPr>
                <w:b/>
              </w:rPr>
              <w:t>Octubre</w:t>
            </w:r>
            <w:r w:rsidR="007678DF" w:rsidRPr="005A1625">
              <w:rPr>
                <w:b/>
              </w:rPr>
              <w:t xml:space="preserve"> </w:t>
            </w:r>
            <w:r w:rsidR="007678DF">
              <w:rPr>
                <w:b/>
              </w:rPr>
              <w:t>–</w:t>
            </w:r>
            <w:r w:rsidR="007678DF" w:rsidRPr="005A1625">
              <w:rPr>
                <w:b/>
              </w:rPr>
              <w:t xml:space="preserve"> </w:t>
            </w:r>
            <w:r>
              <w:rPr>
                <w:b/>
              </w:rPr>
              <w:t>Diciembre</w:t>
            </w:r>
            <w:r w:rsidR="007678DF">
              <w:rPr>
                <w:b/>
              </w:rPr>
              <w:t xml:space="preserve"> 2014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Default="007678DF" w:rsidP="009740F9">
            <w:pPr>
              <w:rPr>
                <w:lang w:val="es-ES"/>
              </w:rPr>
            </w:pPr>
          </w:p>
          <w:p w:rsidR="007678DF" w:rsidRPr="00513BC2" w:rsidRDefault="007678DF" w:rsidP="009740F9">
            <w:pPr>
              <w:rPr>
                <w:b/>
              </w:rPr>
            </w:pPr>
            <w:r w:rsidRPr="00957B02">
              <w:rPr>
                <w:b/>
                <w:bCs/>
              </w:rPr>
              <w:t>Objetivo general</w:t>
            </w: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0207" w:type="dxa"/>
            <w:gridSpan w:val="4"/>
            <w:vAlign w:val="center"/>
          </w:tcPr>
          <w:p w:rsidR="00A91FCC" w:rsidRDefault="00A91FCC" w:rsidP="009740F9">
            <w:pPr>
              <w:jc w:val="both"/>
            </w:pPr>
          </w:p>
          <w:p w:rsidR="007678DF" w:rsidRDefault="00A91FCC" w:rsidP="00A91FCC">
            <w:pPr>
              <w:pStyle w:val="Prrafodelista"/>
              <w:numPr>
                <w:ilvl w:val="0"/>
                <w:numId w:val="3"/>
              </w:numPr>
              <w:jc w:val="both"/>
            </w:pPr>
            <w:r w:rsidRPr="00A91FCC">
              <w:t xml:space="preserve">Conformar Redes Ciudadanas por la Transparencia que difundan y promuevan el </w:t>
            </w:r>
            <w:r>
              <w:t>Derecho de Acceso a la Información Pública (</w:t>
            </w:r>
            <w:r w:rsidRPr="00A91FCC">
              <w:t>DAIP</w:t>
            </w:r>
            <w:r>
              <w:t>)</w:t>
            </w:r>
            <w:r w:rsidRPr="00A91FCC">
              <w:t xml:space="preserve"> y el </w:t>
            </w:r>
            <w:r>
              <w:t>Derecho a la Protección de Datos Personales (</w:t>
            </w:r>
            <w:r w:rsidRPr="00A91FCC">
              <w:t>DPDP</w:t>
            </w:r>
            <w:r>
              <w:t>)</w:t>
            </w:r>
            <w:r w:rsidRPr="00A91FCC">
              <w:t xml:space="preserve"> en el Distrito Federal, con un efecto multiplicador en sus colonias, barrios pueblos y comunidad en general</w:t>
            </w:r>
          </w:p>
        </w:tc>
      </w:tr>
      <w:tr w:rsidR="007678DF" w:rsidTr="009740F9">
        <w:tc>
          <w:tcPr>
            <w:tcW w:w="1985" w:type="dxa"/>
            <w:gridSpan w:val="2"/>
            <w:vAlign w:val="center"/>
          </w:tcPr>
          <w:p w:rsidR="007678DF" w:rsidRPr="00513BC2" w:rsidRDefault="007678DF" w:rsidP="009740F9">
            <w:pPr>
              <w:rPr>
                <w:b/>
              </w:rPr>
            </w:pPr>
          </w:p>
        </w:tc>
        <w:tc>
          <w:tcPr>
            <w:tcW w:w="8222" w:type="dxa"/>
            <w:gridSpan w:val="2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</w:pPr>
          </w:p>
        </w:tc>
      </w:tr>
      <w:tr w:rsidR="007678DF" w:rsidTr="009740F9">
        <w:tc>
          <w:tcPr>
            <w:tcW w:w="1843" w:type="dxa"/>
          </w:tcPr>
          <w:p w:rsidR="007678DF" w:rsidRPr="00513BC2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Metas</w:t>
            </w:r>
            <w:r w:rsidRPr="002E46CC">
              <w:rPr>
                <w:rFonts w:cs="Arial"/>
                <w:b/>
                <w:color w:val="000000"/>
                <w:lang w:val="es-ES"/>
              </w:rPr>
              <w:t xml:space="preserve"> </w:t>
            </w:r>
          </w:p>
        </w:tc>
        <w:tc>
          <w:tcPr>
            <w:tcW w:w="8364" w:type="dxa"/>
            <w:gridSpan w:val="3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0F1439">
        <w:trPr>
          <w:trHeight w:val="758"/>
        </w:trPr>
        <w:tc>
          <w:tcPr>
            <w:tcW w:w="10207" w:type="dxa"/>
            <w:gridSpan w:val="4"/>
          </w:tcPr>
          <w:p w:rsidR="007678DF" w:rsidRDefault="007678DF" w:rsidP="009740F9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  <w:p w:rsidR="007678DF" w:rsidRPr="00A91FCC" w:rsidRDefault="00A91FCC" w:rsidP="00A91FCC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  <w:r w:rsidRPr="00A91FCC">
              <w:rPr>
                <w:rFonts w:cs="Arial"/>
                <w:color w:val="000000"/>
              </w:rPr>
              <w:t xml:space="preserve">Conformar 16 Redes Ciudadanas en todo el Distrito Federal </w:t>
            </w:r>
          </w:p>
          <w:p w:rsidR="00A91FCC" w:rsidRDefault="00A91FCC" w:rsidP="00A91FCC">
            <w:pPr>
              <w:pStyle w:val="Prrafodelista"/>
              <w:autoSpaceDE w:val="0"/>
              <w:autoSpaceDN w:val="0"/>
              <w:adjustRightInd w:val="0"/>
              <w:rPr>
                <w:rFonts w:cs="Arial"/>
                <w:b/>
                <w:bCs/>
                <w:color w:val="000000"/>
              </w:rPr>
            </w:pPr>
          </w:p>
          <w:p w:rsidR="007678DF" w:rsidRPr="005A1625" w:rsidRDefault="007678DF" w:rsidP="000F143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</w:rPr>
            </w:pPr>
          </w:p>
        </w:tc>
      </w:tr>
      <w:tr w:rsidR="007678DF" w:rsidRPr="00105E64" w:rsidTr="009740F9">
        <w:tc>
          <w:tcPr>
            <w:tcW w:w="2410" w:type="dxa"/>
            <w:gridSpan w:val="3"/>
          </w:tcPr>
          <w:p w:rsidR="007678DF" w:rsidRPr="00105E64" w:rsidRDefault="007678DF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/>
                <w:highlight w:val="yellow"/>
                <w:lang w:val="es-ES"/>
              </w:rPr>
            </w:pPr>
          </w:p>
          <w:p w:rsidR="007678DF" w:rsidRDefault="007678DF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  <w:r>
              <w:rPr>
                <w:rFonts w:cs="Arial"/>
                <w:b/>
                <w:color w:val="000000"/>
                <w:lang w:val="es-ES"/>
              </w:rPr>
              <w:t>Informe de actividades</w:t>
            </w:r>
          </w:p>
          <w:p w:rsidR="006734EB" w:rsidRPr="00513BC2" w:rsidRDefault="006734EB" w:rsidP="009740F9">
            <w:pPr>
              <w:autoSpaceDE w:val="0"/>
              <w:autoSpaceDN w:val="0"/>
              <w:adjustRightInd w:val="0"/>
              <w:rPr>
                <w:rFonts w:cs="Arial"/>
                <w:b/>
                <w:color w:val="000000"/>
                <w:lang w:val="es-ES"/>
              </w:rPr>
            </w:pPr>
          </w:p>
        </w:tc>
        <w:tc>
          <w:tcPr>
            <w:tcW w:w="7797" w:type="dxa"/>
            <w:tcBorders>
              <w:left w:val="nil"/>
            </w:tcBorders>
          </w:tcPr>
          <w:p w:rsidR="007678DF" w:rsidRPr="00105E64" w:rsidRDefault="007678DF" w:rsidP="009740F9">
            <w:pPr>
              <w:jc w:val="both"/>
              <w:rPr>
                <w:highlight w:val="yellow"/>
              </w:rPr>
            </w:pPr>
          </w:p>
        </w:tc>
      </w:tr>
      <w:tr w:rsidR="007678DF" w:rsidTr="009740F9">
        <w:trPr>
          <w:trHeight w:val="80"/>
        </w:trPr>
        <w:tc>
          <w:tcPr>
            <w:tcW w:w="10207" w:type="dxa"/>
            <w:gridSpan w:val="4"/>
          </w:tcPr>
          <w:p w:rsidR="000F1439" w:rsidRDefault="001F51F5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La conformación de las 16 Redes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implica d</w:t>
            </w:r>
            <w:r>
              <w:rPr>
                <w:rFonts w:cs="Arial"/>
                <w:color w:val="000000"/>
                <w:lang w:val="es-ES"/>
              </w:rPr>
              <w:t>ar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 seguimiento y acompañamiento en sus diferentes actividades, y por ello se </w:t>
            </w:r>
            <w:r w:rsidR="004F0EC6">
              <w:rPr>
                <w:rFonts w:cs="Arial"/>
                <w:color w:val="000000"/>
                <w:lang w:val="es-ES"/>
              </w:rPr>
              <w:t>continú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a </w:t>
            </w:r>
            <w:r w:rsidR="00850047">
              <w:rPr>
                <w:rFonts w:cs="Arial"/>
                <w:color w:val="000000"/>
                <w:lang w:val="es-ES"/>
              </w:rPr>
              <w:t xml:space="preserve">derivando </w:t>
            </w:r>
            <w:r w:rsidR="006734EB" w:rsidRPr="006734EB">
              <w:rPr>
                <w:rFonts w:cs="Arial"/>
                <w:color w:val="000000"/>
                <w:lang w:val="es-ES"/>
              </w:rPr>
              <w:t xml:space="preserve">la capacitación </w:t>
            </w:r>
            <w:r w:rsidR="00850047">
              <w:rPr>
                <w:rFonts w:cs="Arial"/>
                <w:color w:val="000000"/>
                <w:lang w:val="es-ES"/>
              </w:rPr>
              <w:t xml:space="preserve">dentro del proyecto Escuela Ciudadana </w:t>
            </w:r>
            <w:r w:rsidR="006734EB" w:rsidRPr="006734EB">
              <w:rPr>
                <w:rFonts w:cs="Arial"/>
                <w:color w:val="000000"/>
                <w:lang w:val="es-ES"/>
              </w:rPr>
              <w:t>para fortalecer los conocimientos adquiridos en los distintos talleres</w:t>
            </w:r>
            <w:r w:rsidR="00850047">
              <w:rPr>
                <w:rFonts w:cs="Arial"/>
                <w:color w:val="000000"/>
                <w:lang w:val="es-ES"/>
              </w:rPr>
              <w:t>.</w:t>
            </w:r>
          </w:p>
          <w:p w:rsidR="00850047" w:rsidRDefault="00850047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BF59C2" w:rsidRDefault="00BF59C2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el periodo octubre-diciembre, se constituyeron 3 nuevas redes ciudadanas, por lo que durante el año 2014, se lograron construir 18 redes ciudadanas, lo que representa el 112.5% de la meta establecida.</w:t>
            </w:r>
          </w:p>
          <w:p w:rsidR="00BF59C2" w:rsidRDefault="00BF59C2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  <w:p w:rsidR="00850047" w:rsidRDefault="00683341" w:rsidP="006734E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  <w:r>
              <w:rPr>
                <w:rFonts w:cs="Arial"/>
                <w:color w:val="000000"/>
                <w:lang w:val="es-ES"/>
              </w:rPr>
              <w:t>Durante este período s</w:t>
            </w:r>
            <w:r w:rsidR="006734EB" w:rsidRPr="006734EB">
              <w:rPr>
                <w:rFonts w:cs="Arial"/>
                <w:color w:val="000000"/>
                <w:lang w:val="es-ES"/>
              </w:rPr>
              <w:t>e ha</w:t>
            </w:r>
            <w:r w:rsidR="009268AF">
              <w:rPr>
                <w:rFonts w:cs="Arial"/>
                <w:color w:val="000000"/>
                <w:lang w:val="es-ES"/>
              </w:rPr>
              <w:t xml:space="preserve"> continuado con el trabajo de capacitación de integrantes de  Redes Ciudadanas, lo cual se muestra en el siguiente cuadro</w:t>
            </w:r>
          </w:p>
          <w:p w:rsidR="00D368EE" w:rsidRPr="00513BC2" w:rsidRDefault="00D368EE" w:rsidP="009740F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/>
                <w:lang w:val="es-ES"/>
              </w:rPr>
            </w:pPr>
          </w:p>
        </w:tc>
      </w:tr>
    </w:tbl>
    <w:tbl>
      <w:tblPr>
        <w:tblStyle w:val="Tablaconcuadrcula1"/>
        <w:tblW w:w="4133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78"/>
        <w:gridCol w:w="1800"/>
        <w:gridCol w:w="1743"/>
        <w:gridCol w:w="1836"/>
        <w:gridCol w:w="1473"/>
      </w:tblGrid>
      <w:tr w:rsidR="00D368EE" w:rsidRPr="00FA00F6" w:rsidTr="00D368E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 w:rsidRPr="0016055A">
              <w:rPr>
                <w:b/>
                <w:color w:val="4A442A" w:themeColor="background2" w:themeShade="40"/>
                <w:sz w:val="20"/>
                <w:szCs w:val="20"/>
              </w:rPr>
              <w:t>FECHA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10B18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 xml:space="preserve">DELEGACIÓN 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NOMBRE DE LA RED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ACTIVIDAD DE SEGUIMIENTO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CCCC"/>
            <w:vAlign w:val="center"/>
          </w:tcPr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  <w:p w:rsidR="00D368EE" w:rsidRPr="008B77B6" w:rsidRDefault="00D368EE" w:rsidP="009740F9">
            <w:pPr>
              <w:jc w:val="center"/>
              <w:rPr>
                <w:b/>
                <w:color w:val="4A442A" w:themeColor="background2" w:themeShade="40"/>
                <w:sz w:val="18"/>
                <w:szCs w:val="18"/>
              </w:rPr>
            </w:pPr>
            <w:r>
              <w:rPr>
                <w:b/>
                <w:color w:val="4A442A" w:themeColor="background2" w:themeShade="40"/>
                <w:sz w:val="20"/>
                <w:szCs w:val="20"/>
              </w:rPr>
              <w:t>POBLACIÓN BENEFICIADA</w:t>
            </w:r>
          </w:p>
          <w:p w:rsidR="00D368EE" w:rsidRPr="0016055A" w:rsidRDefault="00D368EE" w:rsidP="009740F9">
            <w:pPr>
              <w:jc w:val="center"/>
              <w:rPr>
                <w:b/>
                <w:color w:val="4A442A" w:themeColor="background2" w:themeShade="40"/>
                <w:sz w:val="20"/>
                <w:szCs w:val="20"/>
              </w:rPr>
            </w:pPr>
          </w:p>
        </w:tc>
      </w:tr>
      <w:tr w:rsidR="00DE5205" w:rsidRPr="00130659" w:rsidTr="005F69E4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y 14 de octubre</w:t>
            </w:r>
          </w:p>
          <w:p w:rsidR="00DE5205" w:rsidRPr="00510DCB" w:rsidRDefault="00DE5205" w:rsidP="00F66A91">
            <w:pPr>
              <w:rPr>
                <w:sz w:val="20"/>
                <w:szCs w:val="20"/>
              </w:rPr>
            </w:pP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TLALPAN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SAN PEDRO MÁRTIR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Taller Fuentes Primarias de Información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Pr="00130659" w:rsidRDefault="00DE5205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17</w:t>
            </w:r>
          </w:p>
        </w:tc>
      </w:tr>
      <w:tr w:rsidR="00DE5205" w:rsidRPr="00130659" w:rsidTr="00833443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y 15 de octubre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FORMADORES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Curso Introducción a la Contraloría Ciudadana Comunitaria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Pr="00510DCB" w:rsidRDefault="00DE5205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</w:tr>
      <w:tr w:rsidR="00DE5205" w:rsidRPr="00130659" w:rsidTr="00BF0A95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9, 16, 23 y 30 de Octubre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FORMADORES (Nuevos Integrantes)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C6344D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de Capacitadores Nivel 1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Pr="00510DCB" w:rsidRDefault="00DE5205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5205" w:rsidRPr="00130659" w:rsidTr="008E2181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 24 y 31 de Octubre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FORMADORES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“La Protección Ambiental en el Distrito Federal”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Default="00DE5205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DE5205" w:rsidRPr="00130659" w:rsidTr="00AB6266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6, 13, 20 y 27 de Noviembre y 3 de Diciembre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FORMADORES (Nuevos Integrantes)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C6344D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Formación de Capacitadores Nivel 2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Default="00DE5205" w:rsidP="008902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</w:tr>
      <w:tr w:rsidR="00DE5205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Noviembre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CONTRALORES CIUDADANOS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Default="00DE5205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</w:tr>
      <w:tr w:rsidR="00DE5205" w:rsidRPr="00130659" w:rsidTr="004923CD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de Noviembre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F66A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 DE CONTRALORES CIUDADANOS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Pr="00510DCB" w:rsidRDefault="00DE5205" w:rsidP="00A022B2">
            <w:pPr>
              <w:rPr>
                <w:color w:val="4A442A" w:themeColor="background2" w:themeShade="40"/>
                <w:sz w:val="20"/>
                <w:szCs w:val="20"/>
              </w:rPr>
            </w:pPr>
            <w:r>
              <w:rPr>
                <w:color w:val="4A442A" w:themeColor="background2" w:themeShade="40"/>
                <w:sz w:val="20"/>
                <w:szCs w:val="20"/>
              </w:rPr>
              <w:t>La Administración Pública del Distrito Federal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Default="00DE5205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</w:tr>
      <w:tr w:rsidR="00DE5205" w:rsidRPr="00130659" w:rsidTr="0098292A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de diciembre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DIVERSAS DELEGACIONES</w:t>
            </w: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 MILLÓN DE JÓVENES POR MÉXICO</w:t>
            </w: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2E1C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Fuentes Primarias de Información</w:t>
            </w: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Default="00DE5205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10</w:t>
            </w:r>
          </w:p>
        </w:tc>
      </w:tr>
      <w:tr w:rsidR="00DE5205" w:rsidRPr="00130659" w:rsidTr="005144DE">
        <w:trPr>
          <w:jc w:val="center"/>
        </w:trPr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32205D" w:rsidRDefault="00DE5205" w:rsidP="00A022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TOAL</w:t>
            </w:r>
          </w:p>
        </w:tc>
        <w:tc>
          <w:tcPr>
            <w:tcW w:w="1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Default="00DE5205" w:rsidP="002E1CCD">
            <w:pPr>
              <w:rPr>
                <w:sz w:val="20"/>
                <w:szCs w:val="20"/>
              </w:rPr>
            </w:pPr>
          </w:p>
        </w:tc>
        <w:tc>
          <w:tcPr>
            <w:tcW w:w="108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E5205" w:rsidRPr="00510DCB" w:rsidRDefault="00DE5205" w:rsidP="00A022B2">
            <w:pPr>
              <w:rPr>
                <w:sz w:val="20"/>
                <w:szCs w:val="20"/>
              </w:rPr>
            </w:pPr>
          </w:p>
        </w:tc>
        <w:tc>
          <w:tcPr>
            <w:tcW w:w="114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Pr="00510DCB" w:rsidRDefault="00DE5205" w:rsidP="00A022B2">
            <w:pPr>
              <w:rPr>
                <w:color w:val="4A442A" w:themeColor="background2" w:themeShade="40"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E5205" w:rsidRDefault="00BF59C2" w:rsidP="009740F9">
            <w:pPr>
              <w:jc w:val="center"/>
              <w:rPr>
                <w:color w:val="4A442A" w:themeColor="background2" w:themeShade="40"/>
              </w:rPr>
            </w:pPr>
            <w:r>
              <w:rPr>
                <w:color w:val="4A442A" w:themeColor="background2" w:themeShade="40"/>
              </w:rPr>
              <w:t>144</w:t>
            </w:r>
          </w:p>
        </w:tc>
      </w:tr>
    </w:tbl>
    <w:p w:rsidR="0089023F" w:rsidRDefault="0089023F">
      <w:pPr>
        <w:rPr>
          <w:sz w:val="20"/>
          <w:szCs w:val="20"/>
        </w:rPr>
      </w:pPr>
    </w:p>
    <w:p w:rsidR="0059108D" w:rsidRDefault="0089023F">
      <w:pPr>
        <w:rPr>
          <w:sz w:val="20"/>
          <w:szCs w:val="20"/>
        </w:rPr>
      </w:pPr>
      <w:r>
        <w:rPr>
          <w:sz w:val="20"/>
          <w:szCs w:val="20"/>
        </w:rPr>
        <w:t xml:space="preserve">TOTAL DE BENEFICIARIOS: </w:t>
      </w:r>
      <w:r w:rsidR="00BF59C2">
        <w:rPr>
          <w:sz w:val="20"/>
          <w:szCs w:val="20"/>
        </w:rPr>
        <w:t>144</w:t>
      </w:r>
    </w:p>
    <w:p w:rsidR="0089023F" w:rsidRDefault="0089023F"/>
    <w:sectPr w:rsidR="0089023F" w:rsidSect="00513BC2">
      <w:headerReference w:type="default" r:id="rId7"/>
      <w:pgSz w:w="12240" w:h="15840"/>
      <w:pgMar w:top="1417" w:right="1041" w:bottom="1417" w:left="1701" w:header="28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39C7" w:rsidRDefault="002739C7" w:rsidP="00224879">
      <w:pPr>
        <w:spacing w:after="0" w:line="240" w:lineRule="auto"/>
      </w:pPr>
      <w:r>
        <w:separator/>
      </w:r>
    </w:p>
  </w:endnote>
  <w:endnote w:type="continuationSeparator" w:id="0">
    <w:p w:rsidR="002739C7" w:rsidRDefault="002739C7" w:rsidP="00224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39C7" w:rsidRDefault="002739C7" w:rsidP="00224879">
      <w:pPr>
        <w:spacing w:after="0" w:line="240" w:lineRule="auto"/>
      </w:pPr>
      <w:r>
        <w:separator/>
      </w:r>
    </w:p>
  </w:footnote>
  <w:footnote w:type="continuationSeparator" w:id="0">
    <w:p w:rsidR="002739C7" w:rsidRDefault="002739C7" w:rsidP="002248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1FCC" w:rsidRPr="00514228" w:rsidRDefault="00A91FCC" w:rsidP="00A91FCC">
    <w:pPr>
      <w:spacing w:after="0" w:line="240" w:lineRule="auto"/>
      <w:ind w:right="-658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-501650</wp:posOffset>
          </wp:positionH>
          <wp:positionV relativeFrom="paragraph">
            <wp:posOffset>-161925</wp:posOffset>
          </wp:positionV>
          <wp:extent cx="882650" cy="1042035"/>
          <wp:effectExtent l="0" t="0" r="0" b="5715"/>
          <wp:wrapThrough wrapText="bothSides">
            <wp:wrapPolygon edited="0">
              <wp:start x="0" y="0"/>
              <wp:lineTo x="0" y="21324"/>
              <wp:lineTo x="20978" y="21324"/>
              <wp:lineTo x="20978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2650" cy="1042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D2545D">
      <w:rPr>
        <w:rFonts w:cs="Arial"/>
        <w:b/>
        <w:color w:val="33CCCC"/>
        <w:sz w:val="24"/>
        <w:szCs w:val="24"/>
      </w:rPr>
      <w:t xml:space="preserve">Instituto de Acceso a la Información Pública </w:t>
    </w:r>
  </w:p>
  <w:p w:rsidR="00A91FCC" w:rsidRPr="00D2545D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y Protección de Datos Personales del Distrito Federal</w:t>
    </w:r>
  </w:p>
  <w:p w:rsidR="00A91FCC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  <w:r w:rsidRPr="00D2545D">
      <w:rPr>
        <w:rFonts w:cs="Arial"/>
        <w:b/>
        <w:color w:val="33CCCC"/>
        <w:sz w:val="24"/>
        <w:szCs w:val="24"/>
      </w:rPr>
      <w:t>Dirección de Vinculación con la Sociedad</w:t>
    </w:r>
  </w:p>
  <w:p w:rsidR="00A91FCC" w:rsidRPr="00514228" w:rsidRDefault="00A91FCC" w:rsidP="00A91FCC">
    <w:pPr>
      <w:spacing w:after="0" w:line="240" w:lineRule="auto"/>
      <w:ind w:right="-658"/>
      <w:jc w:val="right"/>
      <w:rPr>
        <w:rFonts w:cs="Arial"/>
        <w:b/>
        <w:color w:val="33CCCC"/>
        <w:sz w:val="24"/>
        <w:szCs w:val="24"/>
      </w:rPr>
    </w:pPr>
  </w:p>
  <w:p w:rsidR="00514228" w:rsidRPr="00514228" w:rsidRDefault="002739C7" w:rsidP="00224879">
    <w:pPr>
      <w:spacing w:after="0" w:line="240" w:lineRule="auto"/>
      <w:ind w:left="-709"/>
      <w:jc w:val="both"/>
      <w:rPr>
        <w:rFonts w:cs="Arial"/>
        <w:b/>
        <w:color w:val="33CCCC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12.75pt;height:12.75pt" o:bullet="t">
        <v:imagedata r:id="rId1" o:title="BD21304_"/>
      </v:shape>
    </w:pict>
  </w:numPicBullet>
  <w:abstractNum w:abstractNumId="0">
    <w:nsid w:val="21DF198F"/>
    <w:multiLevelType w:val="hybridMultilevel"/>
    <w:tmpl w:val="866C513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586546"/>
    <w:multiLevelType w:val="hybridMultilevel"/>
    <w:tmpl w:val="F5B492B0"/>
    <w:lvl w:ilvl="0" w:tplc="DD56B4B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02F62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F041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D069A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DA086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02BC2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6E022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7482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42907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9D3CE0"/>
    <w:multiLevelType w:val="hybridMultilevel"/>
    <w:tmpl w:val="4DBE0846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D62100"/>
    <w:multiLevelType w:val="hybridMultilevel"/>
    <w:tmpl w:val="73842046"/>
    <w:lvl w:ilvl="0" w:tplc="9C32A3E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54BA8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100CE6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70068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98ACC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AE532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9E5D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624372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3096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0D6D0E"/>
    <w:multiLevelType w:val="hybridMultilevel"/>
    <w:tmpl w:val="194A79A6"/>
    <w:lvl w:ilvl="0" w:tplc="87FC5B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2A692A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17C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A7CFF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7C48B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72D56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2DC46C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94D45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E18E8C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C9C3C8A"/>
    <w:multiLevelType w:val="hybridMultilevel"/>
    <w:tmpl w:val="77600988"/>
    <w:lvl w:ilvl="0" w:tplc="87FC5B12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7678DF"/>
    <w:rsid w:val="0002056E"/>
    <w:rsid w:val="000232DF"/>
    <w:rsid w:val="000C6E6C"/>
    <w:rsid w:val="000F1439"/>
    <w:rsid w:val="0012460F"/>
    <w:rsid w:val="00130659"/>
    <w:rsid w:val="001F08E6"/>
    <w:rsid w:val="001F51F5"/>
    <w:rsid w:val="00222ADD"/>
    <w:rsid w:val="00224879"/>
    <w:rsid w:val="002739C7"/>
    <w:rsid w:val="002D70BB"/>
    <w:rsid w:val="00302DD9"/>
    <w:rsid w:val="00321A25"/>
    <w:rsid w:val="0034244F"/>
    <w:rsid w:val="00364405"/>
    <w:rsid w:val="003C3460"/>
    <w:rsid w:val="003C7F08"/>
    <w:rsid w:val="00420572"/>
    <w:rsid w:val="00445C11"/>
    <w:rsid w:val="004A2481"/>
    <w:rsid w:val="004F0EC6"/>
    <w:rsid w:val="00540B29"/>
    <w:rsid w:val="005A6C32"/>
    <w:rsid w:val="005C040F"/>
    <w:rsid w:val="006734EB"/>
    <w:rsid w:val="00683341"/>
    <w:rsid w:val="006D3831"/>
    <w:rsid w:val="007678DF"/>
    <w:rsid w:val="00793316"/>
    <w:rsid w:val="007E598D"/>
    <w:rsid w:val="00814204"/>
    <w:rsid w:val="00850047"/>
    <w:rsid w:val="00884893"/>
    <w:rsid w:val="0089023F"/>
    <w:rsid w:val="00910B18"/>
    <w:rsid w:val="009157A3"/>
    <w:rsid w:val="009268AF"/>
    <w:rsid w:val="00976C3C"/>
    <w:rsid w:val="009B7021"/>
    <w:rsid w:val="00A24D7F"/>
    <w:rsid w:val="00A91FCC"/>
    <w:rsid w:val="00B20783"/>
    <w:rsid w:val="00BB6E32"/>
    <w:rsid w:val="00BE661D"/>
    <w:rsid w:val="00BE749A"/>
    <w:rsid w:val="00BF59C2"/>
    <w:rsid w:val="00C15173"/>
    <w:rsid w:val="00C278EE"/>
    <w:rsid w:val="00C6168F"/>
    <w:rsid w:val="00D368EE"/>
    <w:rsid w:val="00DD57F9"/>
    <w:rsid w:val="00DE5205"/>
    <w:rsid w:val="00E57CEF"/>
    <w:rsid w:val="00EA2347"/>
    <w:rsid w:val="00EB0754"/>
    <w:rsid w:val="00ED543B"/>
    <w:rsid w:val="00FA1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8D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678DF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59"/>
    <w:rsid w:val="00767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4879"/>
  </w:style>
  <w:style w:type="paragraph" w:styleId="Piedepgina">
    <w:name w:val="footer"/>
    <w:basedOn w:val="Normal"/>
    <w:link w:val="PiedepginaCar"/>
    <w:uiPriority w:val="99"/>
    <w:unhideWhenUsed/>
    <w:rsid w:val="0022487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4879"/>
  </w:style>
  <w:style w:type="paragraph" w:styleId="Textodeglobo">
    <w:name w:val="Balloon Text"/>
    <w:basedOn w:val="Normal"/>
    <w:link w:val="TextodegloboCar"/>
    <w:uiPriority w:val="99"/>
    <w:semiHidden/>
    <w:unhideWhenUsed/>
    <w:rsid w:val="00224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4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2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40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9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072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80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92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41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5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9987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9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48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57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INFODF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raul.delarosa</dc:creator>
  <cp:lastModifiedBy>Israel.Renteria</cp:lastModifiedBy>
  <cp:revision>2</cp:revision>
  <dcterms:created xsi:type="dcterms:W3CDTF">2015-01-19T20:22:00Z</dcterms:created>
  <dcterms:modified xsi:type="dcterms:W3CDTF">2015-01-19T20:22:00Z</dcterms:modified>
</cp:coreProperties>
</file>