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CA04F7">
        <w:rPr>
          <w:rFonts w:ascii="Arial" w:hAnsi="Arial" w:cs="Arial"/>
          <w:sz w:val="24"/>
          <w:szCs w:val="24"/>
        </w:rPr>
        <w:t>Caravanas por la Transparencia</w:t>
      </w:r>
      <w:r w:rsidR="00DE3D8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E3D88">
        <w:rPr>
          <w:rFonts w:ascii="Arial" w:hAnsi="Arial" w:cs="Arial"/>
          <w:sz w:val="24"/>
          <w:szCs w:val="24"/>
        </w:rPr>
        <w:t>Macroferias</w:t>
      </w:r>
      <w:proofErr w:type="spellEnd"/>
      <w:r w:rsidR="00DE3D88">
        <w:rPr>
          <w:rFonts w:ascii="Arial" w:hAnsi="Arial" w:cs="Arial"/>
          <w:sz w:val="24"/>
          <w:szCs w:val="24"/>
        </w:rPr>
        <w:t xml:space="preserve"> por la </w:t>
      </w:r>
      <w:proofErr w:type="spellStart"/>
      <w:r w:rsidR="00DE3D88">
        <w:rPr>
          <w:rFonts w:ascii="Arial" w:hAnsi="Arial" w:cs="Arial"/>
          <w:sz w:val="24"/>
          <w:szCs w:val="24"/>
        </w:rPr>
        <w:t>Transparenca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Entes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4DA6" w:rsidRDefault="00DE3D88" w:rsidP="00063C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A008BC">
        <w:rPr>
          <w:rFonts w:ascii="Arial" w:hAnsi="Arial" w:cs="Arial"/>
          <w:sz w:val="24"/>
          <w:szCs w:val="24"/>
        </w:rPr>
        <w:t xml:space="preserve">cuarto </w:t>
      </w:r>
      <w:r>
        <w:rPr>
          <w:rFonts w:ascii="Arial" w:hAnsi="Arial" w:cs="Arial"/>
          <w:sz w:val="24"/>
          <w:szCs w:val="24"/>
        </w:rPr>
        <w:t xml:space="preserve">trimestre del año en curso, </w:t>
      </w:r>
      <w:r w:rsidR="00A008BC">
        <w:rPr>
          <w:rFonts w:ascii="Arial" w:hAnsi="Arial" w:cs="Arial"/>
          <w:sz w:val="24"/>
          <w:szCs w:val="24"/>
        </w:rPr>
        <w:t xml:space="preserve">en el marco de la “Campaña de los 16 días de activismo” coordinada por la Dirección General de Igualdad y Diversidad Social, dependiente de la Secretaría de Desarrollo Social del Distrito Federal, </w:t>
      </w:r>
      <w:r w:rsidR="00063CD1">
        <w:rPr>
          <w:rFonts w:ascii="Arial" w:hAnsi="Arial" w:cs="Arial"/>
          <w:sz w:val="24"/>
          <w:szCs w:val="24"/>
        </w:rPr>
        <w:t>el INFODF participó</w:t>
      </w:r>
      <w:r w:rsidR="00063CD1">
        <w:rPr>
          <w:rFonts w:ascii="Arial" w:hAnsi="Arial" w:cs="Arial"/>
          <w:sz w:val="24"/>
          <w:szCs w:val="24"/>
        </w:rPr>
        <w:t xml:space="preserve"> en la “Feria de Servicios Empoderar a las Mujeres, Empoderar a la Ciudad”, realizada el 25 de noviembre de 2015, donde personal de la Dirección de Vinculación con la Sociedad, platicó sobre el Derecho de acceso a la información pública y el Derecho de protección de datos personales con 250 personas.</w:t>
      </w:r>
    </w:p>
    <w:p w:rsidR="00063CD1" w:rsidRDefault="00063CD1" w:rsidP="00063C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3CD1" w:rsidRDefault="00063CD1" w:rsidP="00063C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este Instituto realizó la “Feria por la Transparencia en la Delegación Iztacalco”, </w:t>
      </w:r>
      <w:r w:rsidR="00CE6F7F">
        <w:rPr>
          <w:rFonts w:ascii="Arial" w:hAnsi="Arial" w:cs="Arial"/>
          <w:sz w:val="24"/>
          <w:szCs w:val="24"/>
        </w:rPr>
        <w:t xml:space="preserve">llevada a cabo el 27 de noviembre de 2015, </w:t>
      </w:r>
      <w:r>
        <w:rPr>
          <w:rFonts w:ascii="Arial" w:hAnsi="Arial" w:cs="Arial"/>
          <w:sz w:val="24"/>
          <w:szCs w:val="24"/>
        </w:rPr>
        <w:t>donde 35 entes obligados difundieron entre 200 personas asistentes los servicios públicos que ofrecen a la ciudadanía, así como las actividades que realizan.</w:t>
      </w:r>
    </w:p>
    <w:p w:rsidR="00063CD1" w:rsidRDefault="00063CD1" w:rsidP="00063C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6F7F" w:rsidRDefault="00CE6F7F" w:rsidP="00063C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en el “Festival de la Salud Psicológica” coordinado por la Secretaría de Salud del Gobierno del Distrito Federal, INFODF fue invitado para difundir entre los asistentes las funciones que realiza y los Derechos fundamentales de los que es garante este órgano, en dicho evento fueron atendidas 400 personas.</w:t>
      </w:r>
    </w:p>
    <w:p w:rsidR="00063CD1" w:rsidRDefault="00063CD1" w:rsidP="00063C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6F7F" w:rsidRDefault="00CE6F7F" w:rsidP="00063C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Spec="center" w:tblpY="5461"/>
        <w:tblW w:w="5000" w:type="pct"/>
        <w:tblLook w:val="04A0" w:firstRow="1" w:lastRow="0" w:firstColumn="1" w:lastColumn="0" w:noHBand="0" w:noVBand="1"/>
      </w:tblPr>
      <w:tblGrid>
        <w:gridCol w:w="1367"/>
        <w:gridCol w:w="1872"/>
        <w:gridCol w:w="1866"/>
        <w:gridCol w:w="1294"/>
        <w:gridCol w:w="2095"/>
      </w:tblGrid>
      <w:tr w:rsidR="00321265" w:rsidRPr="00CE6F7F" w:rsidTr="00321265">
        <w:trPr>
          <w:trHeight w:val="1438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E6F7F">
              <w:rPr>
                <w:rFonts w:ascii="Arial" w:hAnsi="Arial" w:cs="Arial"/>
                <w:b/>
                <w:sz w:val="20"/>
                <w:szCs w:val="24"/>
              </w:rPr>
              <w:t>FECHA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E6F7F">
              <w:rPr>
                <w:rFonts w:ascii="Arial" w:hAnsi="Arial" w:cs="Arial"/>
                <w:b/>
                <w:sz w:val="20"/>
                <w:szCs w:val="24"/>
              </w:rPr>
              <w:t>ACTIVIDAD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E6F7F">
              <w:rPr>
                <w:rFonts w:ascii="Arial" w:hAnsi="Arial" w:cs="Arial"/>
                <w:b/>
                <w:sz w:val="20"/>
                <w:szCs w:val="24"/>
              </w:rPr>
              <w:t>UBICACIÓN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E6F7F">
              <w:rPr>
                <w:rFonts w:ascii="Arial" w:hAnsi="Arial" w:cs="Arial"/>
                <w:b/>
                <w:sz w:val="20"/>
                <w:szCs w:val="24"/>
              </w:rPr>
              <w:t>DURACIÓN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E6F7F">
              <w:rPr>
                <w:rFonts w:ascii="Arial" w:hAnsi="Arial" w:cs="Arial"/>
                <w:b/>
                <w:sz w:val="20"/>
                <w:szCs w:val="24"/>
              </w:rPr>
              <w:t>POBLACIÓN BENEFICIADA</w:t>
            </w:r>
          </w:p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CE6F7F">
              <w:rPr>
                <w:rFonts w:ascii="Arial" w:hAnsi="Arial" w:cs="Arial"/>
                <w:b/>
                <w:sz w:val="20"/>
                <w:szCs w:val="24"/>
              </w:rPr>
              <w:t>(personas atendidas/personas visitadas)</w:t>
            </w:r>
          </w:p>
        </w:tc>
      </w:tr>
      <w:tr w:rsidR="00321265" w:rsidRPr="00CE6F7F" w:rsidTr="00321265">
        <w:trPr>
          <w:trHeight w:val="1519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25 de Noviembre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Instalación del CAP en la “Feria de Servicios Empoderar a las Mujeres, Empoderar a la Ciudad”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Monumento a la Revolución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4 horas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250</w:t>
            </w:r>
          </w:p>
        </w:tc>
      </w:tr>
      <w:tr w:rsidR="00321265" w:rsidRPr="00CE6F7F" w:rsidTr="00321265">
        <w:trPr>
          <w:trHeight w:val="1519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 xml:space="preserve">27 de Noviembre 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Instalación del CAP en la “Feria por la Transparencia en Iztacalco”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Explanada Delegacional en Iztacalco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 xml:space="preserve">5 horas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F7F" w:rsidRPr="00CE6F7F" w:rsidRDefault="00CE6F7F" w:rsidP="00CE6F7F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</w:tr>
      <w:tr w:rsidR="00321265" w:rsidRPr="00CE6F7F" w:rsidTr="00321265">
        <w:trPr>
          <w:trHeight w:val="254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SUBTOTAL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 xml:space="preserve"> 2 actividades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450</w:t>
            </w:r>
          </w:p>
        </w:tc>
      </w:tr>
      <w:tr w:rsidR="00321265" w:rsidRPr="00CE6F7F" w:rsidTr="00321265">
        <w:trPr>
          <w:trHeight w:val="138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11 de Diciembre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 xml:space="preserve">“Festival de la Salud Psicológica”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Periférico y Camino a Santa Teresa, Del. Magdalena Contreras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4 Horas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400</w:t>
            </w:r>
          </w:p>
        </w:tc>
      </w:tr>
      <w:tr w:rsidR="00321265" w:rsidRPr="00CE6F7F" w:rsidTr="00321265">
        <w:trPr>
          <w:trHeight w:val="24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SUBTOTAL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 xml:space="preserve"> 1 actividad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400</w:t>
            </w:r>
          </w:p>
        </w:tc>
      </w:tr>
      <w:tr w:rsidR="00CE6F7F" w:rsidRPr="00CE6F7F" w:rsidTr="00321265">
        <w:trPr>
          <w:trHeight w:val="26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TOTAL</w:t>
            </w:r>
          </w:p>
        </w:tc>
        <w:tc>
          <w:tcPr>
            <w:tcW w:w="2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3 actividades en el cuarto trimestre de 2015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CE6F7F" w:rsidRPr="00CE6F7F" w:rsidRDefault="00CE6F7F" w:rsidP="00CE6F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E6F7F">
              <w:rPr>
                <w:rFonts w:ascii="Arial" w:hAnsi="Arial" w:cs="Arial"/>
                <w:sz w:val="20"/>
                <w:szCs w:val="24"/>
              </w:rPr>
              <w:t>850</w:t>
            </w:r>
          </w:p>
        </w:tc>
      </w:tr>
    </w:tbl>
    <w:p w:rsidR="00B51894" w:rsidRDefault="00B51894" w:rsidP="00CE6F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894" w:rsidSect="00C61A58">
      <w:headerReference w:type="default" r:id="rId7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D2" w:rsidRDefault="00A27DD2" w:rsidP="00961381">
      <w:pPr>
        <w:spacing w:after="0" w:line="240" w:lineRule="auto"/>
      </w:pPr>
      <w:r>
        <w:separator/>
      </w:r>
    </w:p>
  </w:endnote>
  <w:endnote w:type="continuationSeparator" w:id="0">
    <w:p w:rsidR="00A27DD2" w:rsidRDefault="00A27DD2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D2" w:rsidRDefault="00A27DD2" w:rsidP="00961381">
      <w:pPr>
        <w:spacing w:after="0" w:line="240" w:lineRule="auto"/>
      </w:pPr>
      <w:r>
        <w:separator/>
      </w:r>
    </w:p>
  </w:footnote>
  <w:footnote w:type="continuationSeparator" w:id="0">
    <w:p w:rsidR="00A27DD2" w:rsidRDefault="00A27DD2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321265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CUARTO </w:t>
    </w:r>
    <w:r w:rsidR="00961381" w:rsidRPr="00C61A58">
      <w:rPr>
        <w:rFonts w:ascii="Arial" w:hAnsi="Arial" w:cs="Arial"/>
        <w:b/>
        <w:color w:val="008080"/>
        <w:sz w:val="24"/>
        <w:szCs w:val="24"/>
      </w:rPr>
      <w:t>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63CD1"/>
    <w:rsid w:val="00086FDD"/>
    <w:rsid w:val="000B7B55"/>
    <w:rsid w:val="00147B66"/>
    <w:rsid w:val="00171040"/>
    <w:rsid w:val="00203137"/>
    <w:rsid w:val="00234DA6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523F18"/>
    <w:rsid w:val="00635703"/>
    <w:rsid w:val="006B5FF6"/>
    <w:rsid w:val="006F36E2"/>
    <w:rsid w:val="007019B3"/>
    <w:rsid w:val="007749BF"/>
    <w:rsid w:val="007957F2"/>
    <w:rsid w:val="007D5201"/>
    <w:rsid w:val="00833639"/>
    <w:rsid w:val="008B45AE"/>
    <w:rsid w:val="00961381"/>
    <w:rsid w:val="009A0468"/>
    <w:rsid w:val="00A008BC"/>
    <w:rsid w:val="00A27DD2"/>
    <w:rsid w:val="00AF5B71"/>
    <w:rsid w:val="00B13E5D"/>
    <w:rsid w:val="00B51894"/>
    <w:rsid w:val="00B74D12"/>
    <w:rsid w:val="00C61A58"/>
    <w:rsid w:val="00CA04F7"/>
    <w:rsid w:val="00CE6F7F"/>
    <w:rsid w:val="00D2029F"/>
    <w:rsid w:val="00DE3D88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2016-01-13T17:28:00Z</dcterms:created>
  <dcterms:modified xsi:type="dcterms:W3CDTF">2016-01-13T17:28:00Z</dcterms:modified>
</cp:coreProperties>
</file>